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764A6" w14:textId="25EFFC07" w:rsidR="00AA13EA" w:rsidRDefault="00AA13EA" w:rsidP="00AA13EA">
      <w:pPr>
        <w:widowControl w:val="0"/>
        <w:spacing w:after="120"/>
        <w:rPr>
          <w:rFonts w:ascii="Arial" w:hAnsi="Arial" w:cs="Arial"/>
          <w:b/>
          <w:color w:val="2A6EBB"/>
          <w:sz w:val="44"/>
          <w:szCs w:val="44"/>
        </w:rPr>
      </w:pPr>
      <w:r w:rsidRPr="0068557B">
        <w:rPr>
          <w:rFonts w:ascii="Arial" w:hAnsi="Arial" w:cs="Arial"/>
          <w:b/>
          <w:noProof/>
          <w:color w:val="2A6EBB"/>
          <w:sz w:val="28"/>
          <w:szCs w:val="28"/>
        </w:rPr>
        <w:drawing>
          <wp:anchor distT="0" distB="0" distL="114300" distR="114300" simplePos="0" relativeHeight="251659264" behindDoc="0" locked="0" layoutInCell="1" allowOverlap="1" wp14:anchorId="0BF9431D" wp14:editId="62ED9494">
            <wp:simplePos x="0" y="0"/>
            <wp:positionH relativeFrom="margin">
              <wp:posOffset>4211955</wp:posOffset>
            </wp:positionH>
            <wp:positionV relativeFrom="page">
              <wp:posOffset>875665</wp:posOffset>
            </wp:positionV>
            <wp:extent cx="1936750" cy="771525"/>
            <wp:effectExtent l="0" t="0" r="6350" b="9525"/>
            <wp:wrapThrough wrapText="bothSides">
              <wp:wrapPolygon edited="0">
                <wp:start x="0" y="0"/>
                <wp:lineTo x="0" y="21333"/>
                <wp:lineTo x="21458" y="21333"/>
                <wp:lineTo x="21458" y="0"/>
                <wp:lineTo x="0" y="0"/>
              </wp:wrapPolygon>
            </wp:wrapThrough>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pic:nvPicPr>
                  <pic:blipFill rotWithShape="1">
                    <a:blip r:embed="rId8" cstate="print">
                      <a:extLst>
                        <a:ext uri="{28A0092B-C50C-407E-A947-70E740481C1C}">
                          <a14:useLocalDpi xmlns:a14="http://schemas.microsoft.com/office/drawing/2010/main" val="0"/>
                        </a:ext>
                      </a:extLst>
                    </a:blip>
                    <a:srcRect l="22482" t="14100" r="7211" b="39837"/>
                    <a:stretch/>
                  </pic:blipFill>
                  <pic:spPr bwMode="auto">
                    <a:xfrm>
                      <a:off x="0" y="0"/>
                      <a:ext cx="1936750"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2A2E9AE" wp14:editId="6457C30F">
            <wp:extent cx="2176485" cy="1313815"/>
            <wp:effectExtent l="0" t="0" r="0" b="635"/>
            <wp:docPr id="1" name="Picture 1" descr="Addingham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ingham Surge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7917" cy="1344861"/>
                    </a:xfrm>
                    <a:prstGeom prst="rect">
                      <a:avLst/>
                    </a:prstGeom>
                    <a:noFill/>
                    <a:ln>
                      <a:noFill/>
                    </a:ln>
                  </pic:spPr>
                </pic:pic>
              </a:graphicData>
            </a:graphic>
          </wp:inline>
        </w:drawing>
      </w:r>
    </w:p>
    <w:p w14:paraId="288DC424" w14:textId="77777777" w:rsidR="00AA13EA" w:rsidRDefault="00AA13EA" w:rsidP="00AA13EA">
      <w:pPr>
        <w:widowControl w:val="0"/>
        <w:spacing w:after="120"/>
        <w:rPr>
          <w:rFonts w:ascii="Arial" w:hAnsi="Arial" w:cs="Arial"/>
          <w:b/>
          <w:color w:val="2A6EBB"/>
          <w:sz w:val="44"/>
          <w:szCs w:val="44"/>
        </w:rPr>
      </w:pPr>
    </w:p>
    <w:p w14:paraId="3EAB0B20" w14:textId="04B82C72" w:rsidR="00AA13EA" w:rsidRPr="002A665D" w:rsidRDefault="00AA13EA" w:rsidP="00AA13EA">
      <w:pPr>
        <w:widowControl w:val="0"/>
        <w:spacing w:after="120"/>
        <w:jc w:val="center"/>
        <w:rPr>
          <w:rFonts w:cstheme="minorHAnsi"/>
          <w:b/>
          <w:color w:val="2A6EBB"/>
          <w:sz w:val="44"/>
          <w:szCs w:val="44"/>
        </w:rPr>
      </w:pPr>
      <w:r w:rsidRPr="002A665D">
        <w:rPr>
          <w:rFonts w:cstheme="minorHAnsi"/>
          <w:b/>
          <w:color w:val="2A6EBB"/>
          <w:sz w:val="44"/>
          <w:szCs w:val="44"/>
        </w:rPr>
        <w:t>Patient Information Leaflet</w:t>
      </w:r>
    </w:p>
    <w:p w14:paraId="42D6AB95" w14:textId="77777777" w:rsidR="00AA13EA" w:rsidRPr="002A665D" w:rsidRDefault="00AA13EA" w:rsidP="00AA13EA">
      <w:pPr>
        <w:widowControl w:val="0"/>
        <w:spacing w:after="120"/>
        <w:jc w:val="center"/>
        <w:rPr>
          <w:rFonts w:cstheme="minorHAnsi"/>
          <w:b/>
          <w:color w:val="2A6EBB"/>
          <w:sz w:val="16"/>
          <w:szCs w:val="16"/>
        </w:rPr>
      </w:pPr>
    </w:p>
    <w:p w14:paraId="2695120F" w14:textId="77777777" w:rsidR="00AA13EA" w:rsidRPr="001257AF" w:rsidRDefault="00AA13EA" w:rsidP="00AA13EA">
      <w:pPr>
        <w:ind w:right="70"/>
        <w:jc w:val="center"/>
        <w:rPr>
          <w:rFonts w:cstheme="minorHAnsi"/>
          <w:b/>
          <w:bCs/>
          <w:sz w:val="32"/>
          <w:szCs w:val="32"/>
        </w:rPr>
      </w:pPr>
      <w:r w:rsidRPr="001257AF">
        <w:rPr>
          <w:rFonts w:cstheme="minorHAnsi"/>
          <w:b/>
          <w:bCs/>
          <w:sz w:val="32"/>
          <w:szCs w:val="32"/>
        </w:rPr>
        <w:t>Addingham Surgery provides NHS Services under an NHS England General Medical Services Contract.</w:t>
      </w:r>
    </w:p>
    <w:p w14:paraId="3FE290B5" w14:textId="23D8E3C7" w:rsidR="00AA13EA" w:rsidRPr="001257AF" w:rsidRDefault="00AA13EA" w:rsidP="00AA13EA">
      <w:pPr>
        <w:ind w:right="70"/>
        <w:jc w:val="center"/>
        <w:rPr>
          <w:rFonts w:cstheme="minorHAnsi"/>
          <w:b/>
          <w:bCs/>
          <w:sz w:val="32"/>
          <w:szCs w:val="32"/>
        </w:rPr>
      </w:pPr>
    </w:p>
    <w:p w14:paraId="71D63FA0" w14:textId="2279C784" w:rsidR="00AA13EA" w:rsidRPr="001257AF" w:rsidRDefault="00AA13EA" w:rsidP="00AA13EA">
      <w:pPr>
        <w:ind w:right="70"/>
        <w:jc w:val="center"/>
        <w:rPr>
          <w:rFonts w:cstheme="minorHAnsi"/>
          <w:b/>
          <w:bCs/>
          <w:sz w:val="32"/>
          <w:szCs w:val="32"/>
        </w:rPr>
      </w:pPr>
      <w:r w:rsidRPr="001257AF">
        <w:rPr>
          <w:rFonts w:cstheme="minorHAnsi"/>
          <w:b/>
          <w:bCs/>
          <w:sz w:val="32"/>
          <w:szCs w:val="32"/>
        </w:rPr>
        <w:t xml:space="preserve">The practice is situated in Addingham Memorial Hall car park within walking distance of the bus stop with plenty of parking. </w:t>
      </w:r>
    </w:p>
    <w:p w14:paraId="4353CF17" w14:textId="0A0BDCC2" w:rsidR="00AA13EA" w:rsidRPr="001257AF" w:rsidRDefault="00AA13EA" w:rsidP="00AA13EA">
      <w:pPr>
        <w:spacing w:after="120"/>
        <w:jc w:val="center"/>
        <w:rPr>
          <w:rFonts w:cstheme="minorHAnsi"/>
          <w:b/>
          <w:bCs/>
          <w:sz w:val="32"/>
          <w:szCs w:val="32"/>
        </w:rPr>
      </w:pPr>
    </w:p>
    <w:p w14:paraId="013C89D7" w14:textId="3804890A" w:rsidR="00AA13EA" w:rsidRPr="001257AF" w:rsidRDefault="00AA13EA" w:rsidP="00AA13EA">
      <w:pPr>
        <w:jc w:val="center"/>
        <w:rPr>
          <w:rFonts w:cstheme="minorHAnsi"/>
          <w:b/>
          <w:bCs/>
          <w:sz w:val="32"/>
          <w:szCs w:val="32"/>
        </w:rPr>
      </w:pPr>
      <w:r w:rsidRPr="001257AF">
        <w:rPr>
          <w:rFonts w:cstheme="minorHAnsi"/>
          <w:b/>
          <w:bCs/>
          <w:sz w:val="32"/>
          <w:szCs w:val="32"/>
        </w:rPr>
        <w:t>151a Main Street</w:t>
      </w:r>
    </w:p>
    <w:p w14:paraId="0A80A07A" w14:textId="77777777" w:rsidR="00AA13EA" w:rsidRPr="001257AF" w:rsidRDefault="00AA13EA" w:rsidP="00AA13EA">
      <w:pPr>
        <w:jc w:val="center"/>
        <w:rPr>
          <w:rFonts w:cstheme="minorHAnsi"/>
          <w:b/>
          <w:bCs/>
          <w:sz w:val="32"/>
          <w:szCs w:val="32"/>
        </w:rPr>
      </w:pPr>
      <w:r w:rsidRPr="001257AF">
        <w:rPr>
          <w:rFonts w:cstheme="minorHAnsi"/>
          <w:b/>
          <w:bCs/>
          <w:sz w:val="32"/>
          <w:szCs w:val="32"/>
        </w:rPr>
        <w:t>Addingham</w:t>
      </w:r>
    </w:p>
    <w:p w14:paraId="0399119C" w14:textId="60BF42F8" w:rsidR="00AA13EA" w:rsidRPr="001257AF" w:rsidRDefault="00AA13EA" w:rsidP="00AA13EA">
      <w:pPr>
        <w:jc w:val="center"/>
        <w:rPr>
          <w:rFonts w:cstheme="minorHAnsi"/>
          <w:b/>
          <w:bCs/>
          <w:sz w:val="32"/>
          <w:szCs w:val="32"/>
        </w:rPr>
      </w:pPr>
      <w:r w:rsidRPr="001257AF">
        <w:rPr>
          <w:rFonts w:cstheme="minorHAnsi"/>
          <w:b/>
          <w:bCs/>
          <w:sz w:val="32"/>
          <w:szCs w:val="32"/>
        </w:rPr>
        <w:t>Ilkley</w:t>
      </w:r>
    </w:p>
    <w:p w14:paraId="22454FE0" w14:textId="3258EA25" w:rsidR="00AA13EA" w:rsidRPr="001257AF" w:rsidRDefault="00AA13EA" w:rsidP="00AA13EA">
      <w:pPr>
        <w:jc w:val="center"/>
        <w:rPr>
          <w:rFonts w:cstheme="minorHAnsi"/>
          <w:b/>
          <w:bCs/>
          <w:sz w:val="32"/>
          <w:szCs w:val="32"/>
        </w:rPr>
      </w:pPr>
      <w:r w:rsidRPr="001257AF">
        <w:rPr>
          <w:rFonts w:cstheme="minorHAnsi"/>
          <w:b/>
          <w:bCs/>
          <w:sz w:val="32"/>
          <w:szCs w:val="32"/>
        </w:rPr>
        <w:t>LS29 0LZ</w:t>
      </w:r>
    </w:p>
    <w:p w14:paraId="5815F710" w14:textId="330062DE" w:rsidR="00AA13EA" w:rsidRPr="001257AF" w:rsidRDefault="00AA13EA" w:rsidP="00AA13EA">
      <w:pPr>
        <w:jc w:val="center"/>
        <w:rPr>
          <w:rFonts w:cstheme="minorHAnsi"/>
          <w:b/>
          <w:bCs/>
          <w:sz w:val="32"/>
          <w:szCs w:val="32"/>
        </w:rPr>
      </w:pPr>
    </w:p>
    <w:p w14:paraId="5DB40939" w14:textId="77777777" w:rsidR="00AA13EA" w:rsidRPr="001257AF" w:rsidRDefault="00AA13EA" w:rsidP="00AA13EA">
      <w:pPr>
        <w:jc w:val="center"/>
        <w:rPr>
          <w:rFonts w:cstheme="minorHAnsi"/>
          <w:b/>
          <w:bCs/>
          <w:sz w:val="32"/>
          <w:szCs w:val="32"/>
        </w:rPr>
      </w:pPr>
      <w:r w:rsidRPr="001257AF">
        <w:rPr>
          <w:rFonts w:cstheme="minorHAnsi"/>
          <w:b/>
          <w:bCs/>
          <w:sz w:val="32"/>
          <w:szCs w:val="32"/>
        </w:rPr>
        <w:t>Telephone No. 01943 830367</w:t>
      </w:r>
    </w:p>
    <w:p w14:paraId="5ED2C126" w14:textId="096B53CB" w:rsidR="00AA13EA" w:rsidRPr="001257AF" w:rsidRDefault="00AA13EA" w:rsidP="00AA13EA">
      <w:pPr>
        <w:jc w:val="center"/>
        <w:rPr>
          <w:rFonts w:cstheme="minorHAnsi"/>
          <w:b/>
          <w:bCs/>
          <w:sz w:val="32"/>
          <w:szCs w:val="32"/>
        </w:rPr>
      </w:pPr>
      <w:r w:rsidRPr="001257AF">
        <w:rPr>
          <w:rFonts w:cstheme="minorHAnsi"/>
          <w:b/>
          <w:bCs/>
          <w:sz w:val="32"/>
          <w:szCs w:val="32"/>
        </w:rPr>
        <w:t>Email address: B83620.addingham@nhs.net</w:t>
      </w:r>
    </w:p>
    <w:p w14:paraId="5648A8CB" w14:textId="16D9C65B" w:rsidR="00AA13EA" w:rsidRPr="001257AF" w:rsidRDefault="00AA13EA" w:rsidP="00AA13EA">
      <w:pPr>
        <w:jc w:val="center"/>
        <w:rPr>
          <w:rFonts w:cstheme="minorHAnsi"/>
          <w:b/>
          <w:bCs/>
          <w:sz w:val="32"/>
          <w:szCs w:val="32"/>
        </w:rPr>
      </w:pPr>
      <w:r w:rsidRPr="001257AF">
        <w:rPr>
          <w:rFonts w:cstheme="minorHAnsi"/>
          <w:b/>
          <w:bCs/>
          <w:sz w:val="32"/>
          <w:szCs w:val="32"/>
        </w:rPr>
        <w:t xml:space="preserve">Website: www.addinghamsurgery.co.uk </w:t>
      </w:r>
    </w:p>
    <w:p w14:paraId="3C80535B" w14:textId="441780A4" w:rsidR="00AA13EA" w:rsidRPr="002A665D" w:rsidRDefault="00AA13EA" w:rsidP="00AA13EA">
      <w:pPr>
        <w:widowControl w:val="0"/>
        <w:spacing w:after="120"/>
        <w:jc w:val="both"/>
        <w:rPr>
          <w:rFonts w:cstheme="minorHAnsi"/>
          <w:b/>
          <w:color w:val="2A6EBB"/>
          <w:sz w:val="36"/>
          <w:szCs w:val="36"/>
        </w:rPr>
      </w:pPr>
    </w:p>
    <w:p w14:paraId="220A9B35" w14:textId="3736BA2A" w:rsidR="00AA13EA" w:rsidRPr="002A665D" w:rsidRDefault="00AA13EA" w:rsidP="00AA13EA">
      <w:pPr>
        <w:widowControl w:val="0"/>
        <w:spacing w:after="120"/>
        <w:jc w:val="center"/>
        <w:rPr>
          <w:rStyle w:val="Hyperlink"/>
          <w:rFonts w:cstheme="minorHAnsi"/>
          <w:b/>
          <w:color w:val="296EBB"/>
          <w:sz w:val="28"/>
          <w:szCs w:val="28"/>
        </w:rPr>
      </w:pPr>
      <w:r w:rsidRPr="002A665D">
        <w:rPr>
          <w:rFonts w:cstheme="minorHAnsi"/>
          <w:b/>
          <w:color w:val="000000" w:themeColor="text1"/>
          <w:sz w:val="28"/>
          <w:szCs w:val="28"/>
        </w:rPr>
        <w:t xml:space="preserve">Further information can be sought from </w:t>
      </w:r>
      <w:hyperlink r:id="rId10" w:history="1">
        <w:r w:rsidRPr="002A665D">
          <w:rPr>
            <w:rStyle w:val="Hyperlink"/>
            <w:rFonts w:cstheme="minorHAnsi"/>
            <w:b/>
            <w:sz w:val="28"/>
            <w:szCs w:val="28"/>
          </w:rPr>
          <w:t>www.nhs.uk</w:t>
        </w:r>
      </w:hyperlink>
    </w:p>
    <w:p w14:paraId="0BF10F3B" w14:textId="1196F582" w:rsidR="00AA13EA" w:rsidRPr="002A665D" w:rsidRDefault="00AA13EA" w:rsidP="00AA13EA">
      <w:pPr>
        <w:rPr>
          <w:rFonts w:cstheme="minorHAnsi"/>
        </w:rPr>
      </w:pPr>
      <w:r w:rsidRPr="002A665D">
        <w:rPr>
          <w:rFonts w:cstheme="minorHAnsi"/>
          <w:noProof/>
        </w:rPr>
        <mc:AlternateContent>
          <mc:Choice Requires="wps">
            <w:drawing>
              <wp:anchor distT="0" distB="0" distL="114300" distR="114300" simplePos="0" relativeHeight="251661312" behindDoc="0" locked="0" layoutInCell="1" allowOverlap="1" wp14:anchorId="001859FD" wp14:editId="5418DB40">
                <wp:simplePos x="0" y="0"/>
                <wp:positionH relativeFrom="margin">
                  <wp:align>center</wp:align>
                </wp:positionH>
                <wp:positionV relativeFrom="paragraph">
                  <wp:posOffset>165735</wp:posOffset>
                </wp:positionV>
                <wp:extent cx="3810000" cy="2314575"/>
                <wp:effectExtent l="0" t="0" r="0" b="9525"/>
                <wp:wrapNone/>
                <wp:docPr id="19" name="Text Box 19"/>
                <wp:cNvGraphicFramePr/>
                <a:graphic xmlns:a="http://schemas.openxmlformats.org/drawingml/2006/main">
                  <a:graphicData uri="http://schemas.microsoft.com/office/word/2010/wordprocessingShape">
                    <wps:wsp>
                      <wps:cNvSpPr txBox="1"/>
                      <wps:spPr>
                        <a:xfrm>
                          <a:off x="0" y="0"/>
                          <a:ext cx="3810000" cy="2314575"/>
                        </a:xfrm>
                        <a:prstGeom prst="rect">
                          <a:avLst/>
                        </a:prstGeom>
                        <a:solidFill>
                          <a:schemeClr val="lt1"/>
                        </a:solidFill>
                        <a:ln w="6350">
                          <a:noFill/>
                        </a:ln>
                      </wps:spPr>
                      <wps:txbx>
                        <w:txbxContent>
                          <w:p w14:paraId="0FDDE49D" w14:textId="461D67A2" w:rsidR="00AA13EA" w:rsidRPr="00AA13EA" w:rsidRDefault="0068767D" w:rsidP="00C3288A">
                            <w:pPr>
                              <w:spacing w:after="120"/>
                              <w:jc w:val="center"/>
                              <w:rPr>
                                <w:rFonts w:ascii="Arial" w:eastAsia="Calibri" w:hAnsi="Arial" w:cs="Arial"/>
                                <w:b/>
                                <w:color w:val="2A6EBB"/>
                                <w:sz w:val="32"/>
                                <w:szCs w:val="32"/>
                              </w:rPr>
                            </w:pPr>
                            <w:r>
                              <w:rPr>
                                <w:rFonts w:ascii="Arial" w:eastAsia="Calibri" w:hAnsi="Arial" w:cs="Arial"/>
                                <w:b/>
                                <w:color w:val="2A6EBB"/>
                                <w:sz w:val="32"/>
                                <w:szCs w:val="32"/>
                              </w:rPr>
                              <w:t>Surgery o</w:t>
                            </w:r>
                            <w:r w:rsidR="00AA13EA" w:rsidRPr="00AA13EA">
                              <w:rPr>
                                <w:rFonts w:ascii="Arial" w:eastAsia="Calibri" w:hAnsi="Arial" w:cs="Arial"/>
                                <w:b/>
                                <w:color w:val="2A6EBB"/>
                                <w:sz w:val="32"/>
                                <w:szCs w:val="32"/>
                              </w:rPr>
                              <w:t>pening hours</w:t>
                            </w:r>
                          </w:p>
                          <w:tbl>
                            <w:tblPr>
                              <w:tblStyle w:val="TableGrid"/>
                              <w:tblW w:w="5949" w:type="dxa"/>
                              <w:tblLook w:val="04A0" w:firstRow="1" w:lastRow="0" w:firstColumn="1" w:lastColumn="0" w:noHBand="0" w:noVBand="1"/>
                            </w:tblPr>
                            <w:tblGrid>
                              <w:gridCol w:w="2263"/>
                              <w:gridCol w:w="1843"/>
                              <w:gridCol w:w="1843"/>
                            </w:tblGrid>
                            <w:tr w:rsidR="00AA13EA" w:rsidRPr="0023332A" w14:paraId="1BA0A9EA" w14:textId="77777777" w:rsidTr="00AA13EA">
                              <w:trPr>
                                <w:trHeight w:val="212"/>
                              </w:trPr>
                              <w:tc>
                                <w:tcPr>
                                  <w:tcW w:w="2263" w:type="dxa"/>
                                </w:tcPr>
                                <w:p w14:paraId="4E9807C4" w14:textId="77777777" w:rsidR="00AA13EA" w:rsidRPr="00AA13EA" w:rsidRDefault="00AA13EA" w:rsidP="0023332A">
                                  <w:pPr>
                                    <w:spacing w:after="120"/>
                                    <w:jc w:val="center"/>
                                    <w:rPr>
                                      <w:rFonts w:ascii="Arial" w:eastAsia="Calibri" w:hAnsi="Arial" w:cs="Arial"/>
                                      <w:b/>
                                      <w:color w:val="000000"/>
                                      <w:lang w:eastAsia="en-US"/>
                                    </w:rPr>
                                  </w:pPr>
                                  <w:r w:rsidRPr="00AA13EA">
                                    <w:rPr>
                                      <w:rFonts w:ascii="Arial" w:eastAsia="Calibri" w:hAnsi="Arial" w:cs="Arial"/>
                                      <w:color w:val="000000"/>
                                      <w:lang w:eastAsia="en-US"/>
                                    </w:rPr>
                                    <w:t>Mon–Friday</w:t>
                                  </w:r>
                                </w:p>
                              </w:tc>
                              <w:tc>
                                <w:tcPr>
                                  <w:tcW w:w="1843" w:type="dxa"/>
                                </w:tcPr>
                                <w:p w14:paraId="396ED4E7" w14:textId="77777777" w:rsidR="00AA13EA" w:rsidRPr="00AA13EA" w:rsidRDefault="00AA13EA" w:rsidP="0023332A">
                                  <w:pPr>
                                    <w:spacing w:after="120"/>
                                    <w:jc w:val="center"/>
                                    <w:rPr>
                                      <w:rFonts w:ascii="Arial" w:eastAsia="Calibri" w:hAnsi="Arial" w:cs="Arial"/>
                                      <w:b/>
                                      <w:color w:val="000000"/>
                                      <w:lang w:eastAsia="en-US"/>
                                    </w:rPr>
                                  </w:pPr>
                                  <w:r w:rsidRPr="00AA13EA">
                                    <w:rPr>
                                      <w:rFonts w:ascii="Arial" w:eastAsia="Calibri" w:hAnsi="Arial" w:cs="Arial"/>
                                      <w:color w:val="000000"/>
                                      <w:lang w:eastAsia="en-US"/>
                                    </w:rPr>
                                    <w:t>8:00 am</w:t>
                                  </w:r>
                                </w:p>
                              </w:tc>
                              <w:tc>
                                <w:tcPr>
                                  <w:tcW w:w="1843" w:type="dxa"/>
                                </w:tcPr>
                                <w:p w14:paraId="6BEA6E91" w14:textId="77777777" w:rsidR="00AA13EA" w:rsidRPr="00AA13EA" w:rsidRDefault="00AA13EA" w:rsidP="0023332A">
                                  <w:pPr>
                                    <w:spacing w:after="120"/>
                                    <w:jc w:val="center"/>
                                    <w:rPr>
                                      <w:rFonts w:ascii="Arial" w:eastAsia="Calibri" w:hAnsi="Arial" w:cs="Arial"/>
                                      <w:b/>
                                      <w:color w:val="000000"/>
                                      <w:lang w:eastAsia="en-US"/>
                                    </w:rPr>
                                  </w:pPr>
                                  <w:r w:rsidRPr="00AA13EA">
                                    <w:rPr>
                                      <w:rFonts w:ascii="Arial" w:eastAsia="Calibri" w:hAnsi="Arial" w:cs="Arial"/>
                                      <w:color w:val="000000"/>
                                      <w:lang w:eastAsia="en-US"/>
                                    </w:rPr>
                                    <w:t>6:00 pm</w:t>
                                  </w:r>
                                </w:p>
                              </w:tc>
                            </w:tr>
                            <w:tr w:rsidR="00AA13EA" w:rsidRPr="0023332A" w14:paraId="187F604C" w14:textId="77777777" w:rsidTr="00AA13EA">
                              <w:tc>
                                <w:tcPr>
                                  <w:tcW w:w="2263" w:type="dxa"/>
                                </w:tcPr>
                                <w:p w14:paraId="7DA32595" w14:textId="77777777" w:rsidR="00AA13EA" w:rsidRPr="00AA13EA" w:rsidRDefault="00AA13EA" w:rsidP="0023332A">
                                  <w:pPr>
                                    <w:spacing w:after="120"/>
                                    <w:jc w:val="center"/>
                                    <w:rPr>
                                      <w:rFonts w:ascii="Arial" w:eastAsia="Calibri" w:hAnsi="Arial" w:cs="Arial"/>
                                      <w:b/>
                                      <w:color w:val="000000"/>
                                      <w:lang w:eastAsia="en-US"/>
                                    </w:rPr>
                                  </w:pPr>
                                  <w:r w:rsidRPr="00AA13EA">
                                    <w:rPr>
                                      <w:rFonts w:ascii="Arial" w:eastAsia="Calibri" w:hAnsi="Arial" w:cs="Arial"/>
                                      <w:color w:val="000000"/>
                                      <w:lang w:eastAsia="en-US"/>
                                    </w:rPr>
                                    <w:t>Saturday</w:t>
                                  </w:r>
                                </w:p>
                              </w:tc>
                              <w:tc>
                                <w:tcPr>
                                  <w:tcW w:w="1843" w:type="dxa"/>
                                </w:tcPr>
                                <w:p w14:paraId="76E5D271" w14:textId="77777777" w:rsidR="00AA13EA" w:rsidRPr="00AA13EA" w:rsidRDefault="00AA13EA" w:rsidP="0023332A">
                                  <w:pPr>
                                    <w:spacing w:after="120"/>
                                    <w:jc w:val="center"/>
                                    <w:rPr>
                                      <w:rFonts w:ascii="Arial" w:eastAsia="Calibri" w:hAnsi="Arial" w:cs="Arial"/>
                                      <w:b/>
                                      <w:color w:val="000000"/>
                                      <w:lang w:eastAsia="en-US"/>
                                    </w:rPr>
                                  </w:pPr>
                                  <w:r w:rsidRPr="00AA13EA">
                                    <w:rPr>
                                      <w:rFonts w:ascii="Arial" w:eastAsia="Calibri" w:hAnsi="Arial" w:cs="Arial"/>
                                      <w:color w:val="000000"/>
                                      <w:lang w:eastAsia="en-US"/>
                                    </w:rPr>
                                    <w:t>Closed</w:t>
                                  </w:r>
                                </w:p>
                              </w:tc>
                              <w:tc>
                                <w:tcPr>
                                  <w:tcW w:w="1843" w:type="dxa"/>
                                </w:tcPr>
                                <w:p w14:paraId="69C72911" w14:textId="77777777" w:rsidR="00AA13EA" w:rsidRPr="00AA13EA" w:rsidRDefault="00AA13EA" w:rsidP="0023332A">
                                  <w:pPr>
                                    <w:spacing w:after="120"/>
                                    <w:jc w:val="center"/>
                                    <w:rPr>
                                      <w:rFonts w:ascii="Arial" w:eastAsia="Calibri" w:hAnsi="Arial" w:cs="Arial"/>
                                      <w:b/>
                                      <w:color w:val="000000"/>
                                      <w:lang w:eastAsia="en-US"/>
                                    </w:rPr>
                                  </w:pPr>
                                  <w:r w:rsidRPr="00AA13EA">
                                    <w:rPr>
                                      <w:rFonts w:ascii="Arial" w:eastAsia="Calibri" w:hAnsi="Arial" w:cs="Arial"/>
                                      <w:color w:val="000000"/>
                                      <w:lang w:eastAsia="en-US"/>
                                    </w:rPr>
                                    <w:t>Closed</w:t>
                                  </w:r>
                                </w:p>
                              </w:tc>
                            </w:tr>
                            <w:tr w:rsidR="00AA13EA" w:rsidRPr="0023332A" w14:paraId="745E15C1" w14:textId="77777777" w:rsidTr="00AA13EA">
                              <w:trPr>
                                <w:trHeight w:val="207"/>
                              </w:trPr>
                              <w:tc>
                                <w:tcPr>
                                  <w:tcW w:w="2263" w:type="dxa"/>
                                </w:tcPr>
                                <w:p w14:paraId="699E0565" w14:textId="77777777" w:rsidR="00AA13EA" w:rsidRPr="00AA13EA" w:rsidRDefault="00AA13EA" w:rsidP="0023332A">
                                  <w:pPr>
                                    <w:spacing w:after="120"/>
                                    <w:jc w:val="center"/>
                                    <w:rPr>
                                      <w:rFonts w:ascii="Arial" w:eastAsia="Calibri" w:hAnsi="Arial" w:cs="Arial"/>
                                      <w:b/>
                                      <w:color w:val="000000"/>
                                      <w:lang w:eastAsia="en-US"/>
                                    </w:rPr>
                                  </w:pPr>
                                  <w:r w:rsidRPr="00AA13EA">
                                    <w:rPr>
                                      <w:rFonts w:ascii="Arial" w:eastAsia="Calibri" w:hAnsi="Arial" w:cs="Arial"/>
                                      <w:color w:val="000000"/>
                                      <w:lang w:eastAsia="en-US"/>
                                    </w:rPr>
                                    <w:t>Sunday</w:t>
                                  </w:r>
                                </w:p>
                              </w:tc>
                              <w:tc>
                                <w:tcPr>
                                  <w:tcW w:w="1843" w:type="dxa"/>
                                </w:tcPr>
                                <w:p w14:paraId="6E41DFF6" w14:textId="77777777" w:rsidR="00AA13EA" w:rsidRPr="00AA13EA" w:rsidRDefault="00AA13EA" w:rsidP="0023332A">
                                  <w:pPr>
                                    <w:spacing w:after="120"/>
                                    <w:jc w:val="center"/>
                                    <w:rPr>
                                      <w:rFonts w:ascii="Arial" w:eastAsia="Calibri" w:hAnsi="Arial" w:cs="Arial"/>
                                      <w:b/>
                                      <w:color w:val="000000"/>
                                      <w:lang w:eastAsia="en-US"/>
                                    </w:rPr>
                                  </w:pPr>
                                  <w:r w:rsidRPr="00AA13EA">
                                    <w:rPr>
                                      <w:rFonts w:ascii="Arial" w:eastAsia="Calibri" w:hAnsi="Arial" w:cs="Arial"/>
                                      <w:color w:val="000000"/>
                                      <w:lang w:eastAsia="en-US"/>
                                    </w:rPr>
                                    <w:t>Closed</w:t>
                                  </w:r>
                                </w:p>
                              </w:tc>
                              <w:tc>
                                <w:tcPr>
                                  <w:tcW w:w="1843" w:type="dxa"/>
                                </w:tcPr>
                                <w:p w14:paraId="7039CC43" w14:textId="77777777" w:rsidR="00AA13EA" w:rsidRPr="00AA13EA" w:rsidRDefault="00AA13EA" w:rsidP="0023332A">
                                  <w:pPr>
                                    <w:spacing w:after="120"/>
                                    <w:jc w:val="center"/>
                                    <w:rPr>
                                      <w:rFonts w:ascii="Arial" w:eastAsia="Calibri" w:hAnsi="Arial" w:cs="Arial"/>
                                      <w:b/>
                                      <w:color w:val="000000"/>
                                      <w:lang w:eastAsia="en-US"/>
                                    </w:rPr>
                                  </w:pPr>
                                  <w:r w:rsidRPr="00AA13EA">
                                    <w:rPr>
                                      <w:rFonts w:ascii="Arial" w:eastAsia="Calibri" w:hAnsi="Arial" w:cs="Arial"/>
                                      <w:color w:val="000000"/>
                                      <w:lang w:eastAsia="en-US"/>
                                    </w:rPr>
                                    <w:t>Closed</w:t>
                                  </w:r>
                                </w:p>
                              </w:tc>
                            </w:tr>
                          </w:tbl>
                          <w:p w14:paraId="58759136" w14:textId="77777777" w:rsidR="00AA13EA" w:rsidRPr="0023332A" w:rsidRDefault="00AA13EA" w:rsidP="00AA13EA">
                            <w:pPr>
                              <w:jc w:val="center"/>
                              <w:rPr>
                                <w:rFonts w:ascii="Arial" w:eastAsia="Calibri" w:hAnsi="Arial" w:cs="Arial"/>
                                <w:color w:val="000000"/>
                                <w:sz w:val="17"/>
                                <w:szCs w:val="17"/>
                              </w:rPr>
                            </w:pPr>
                          </w:p>
                          <w:p w14:paraId="3150A773" w14:textId="50D15E5B" w:rsidR="00AA13EA" w:rsidRPr="0068767D" w:rsidRDefault="0068767D" w:rsidP="00AA13EA">
                            <w:pPr>
                              <w:spacing w:after="120"/>
                              <w:jc w:val="center"/>
                              <w:rPr>
                                <w:rFonts w:ascii="Arial" w:eastAsia="Calibri" w:hAnsi="Arial" w:cs="Arial"/>
                                <w:b/>
                                <w:color w:val="2A6EBB"/>
                              </w:rPr>
                            </w:pPr>
                            <w:r w:rsidRPr="0068767D">
                              <w:rPr>
                                <w:rFonts w:ascii="Arial" w:eastAsia="Calibri" w:hAnsi="Arial" w:cs="Arial"/>
                                <w:b/>
                                <w:color w:val="2A6EBB"/>
                              </w:rPr>
                              <w:t>Current extended access service</w:t>
                            </w:r>
                          </w:p>
                          <w:p w14:paraId="4669FA9E" w14:textId="6CE2DC56" w:rsidR="00AA13EA" w:rsidRPr="0068767D" w:rsidRDefault="0068767D" w:rsidP="00AA13EA">
                            <w:pPr>
                              <w:spacing w:after="120"/>
                              <w:jc w:val="center"/>
                              <w:rPr>
                                <w:rFonts w:ascii="Arial" w:eastAsia="Calibri" w:hAnsi="Arial" w:cs="Arial"/>
                                <w:bCs/>
                                <w:color w:val="000000"/>
                              </w:rPr>
                            </w:pPr>
                            <w:r w:rsidRPr="0068767D">
                              <w:rPr>
                                <w:rFonts w:ascii="Arial" w:eastAsia="Calibri" w:hAnsi="Arial" w:cs="Arial"/>
                                <w:bCs/>
                                <w:color w:val="000000"/>
                              </w:rPr>
                              <w:t>Monday - Friday</w:t>
                            </w:r>
                            <w:r w:rsidR="00AA13EA" w:rsidRPr="0068767D">
                              <w:rPr>
                                <w:rFonts w:ascii="Arial" w:eastAsia="Calibri" w:hAnsi="Arial" w:cs="Arial"/>
                                <w:bCs/>
                                <w:color w:val="000000"/>
                              </w:rPr>
                              <w:t xml:space="preserve"> – 6.30pm-8.</w:t>
                            </w:r>
                            <w:r w:rsidRPr="0068767D">
                              <w:rPr>
                                <w:rFonts w:ascii="Arial" w:eastAsia="Calibri" w:hAnsi="Arial" w:cs="Arial"/>
                                <w:bCs/>
                                <w:color w:val="000000"/>
                              </w:rPr>
                              <w:t>0</w:t>
                            </w:r>
                            <w:r w:rsidR="00AA13EA" w:rsidRPr="0068767D">
                              <w:rPr>
                                <w:rFonts w:ascii="Arial" w:eastAsia="Calibri" w:hAnsi="Arial" w:cs="Arial"/>
                                <w:bCs/>
                                <w:color w:val="000000"/>
                              </w:rPr>
                              <w:t>0pm</w:t>
                            </w:r>
                          </w:p>
                          <w:p w14:paraId="46C2BC72" w14:textId="04D8C6EE" w:rsidR="0068767D" w:rsidRPr="0068767D" w:rsidRDefault="0068767D" w:rsidP="00AA13EA">
                            <w:pPr>
                              <w:spacing w:after="120"/>
                              <w:jc w:val="center"/>
                              <w:rPr>
                                <w:rFonts w:ascii="Arial" w:eastAsia="Calibri" w:hAnsi="Arial" w:cs="Arial"/>
                                <w:bCs/>
                                <w:color w:val="000000"/>
                              </w:rPr>
                            </w:pPr>
                            <w:r>
                              <w:rPr>
                                <w:rFonts w:ascii="Arial" w:eastAsia="Calibri" w:hAnsi="Arial" w:cs="Arial"/>
                                <w:bCs/>
                                <w:color w:val="000000"/>
                              </w:rPr>
                              <w:t>Saturday &amp; Sunday AM</w:t>
                            </w:r>
                          </w:p>
                          <w:p w14:paraId="322B3F43" w14:textId="014F5884" w:rsidR="00AA13EA" w:rsidRPr="0068767D" w:rsidRDefault="00AA13EA" w:rsidP="00AA13EA">
                            <w:pPr>
                              <w:spacing w:after="120"/>
                              <w:jc w:val="center"/>
                              <w:rPr>
                                <w:rFonts w:ascii="Arial" w:hAnsi="Arial" w:cs="Arial"/>
                                <w:b/>
                                <w:color w:val="2A6EBB"/>
                              </w:rPr>
                            </w:pPr>
                            <w:r w:rsidRPr="0068767D">
                              <w:rPr>
                                <w:rFonts w:ascii="Arial" w:eastAsia="Calibri" w:hAnsi="Arial" w:cs="Arial"/>
                                <w:bCs/>
                                <w:color w:val="000000"/>
                              </w:rPr>
                              <w:t>(IG Medical, Ilkley)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859FD" id="_x0000_t202" coordsize="21600,21600" o:spt="202" path="m,l,21600r21600,l21600,xe">
                <v:stroke joinstyle="miter"/>
                <v:path gradientshapeok="t" o:connecttype="rect"/>
              </v:shapetype>
              <v:shape id="Text Box 19" o:spid="_x0000_s1026" type="#_x0000_t202" style="position:absolute;margin-left:0;margin-top:13.05pt;width:300pt;height:182.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" fillcolor="white [3201]" stroked="f" strokeweight=".5pt">
                <v:textbox inset="0,0,0,0">
                  <w:txbxContent>
                    <w:p w14:paraId="0FDDE49D" w14:textId="461D67A2" w:rsidR="00AA13EA" w:rsidRPr="00AA13EA" w:rsidRDefault="0068767D" w:rsidP="00C3288A">
                      <w:pPr>
                        <w:spacing w:after="120"/>
                        <w:jc w:val="center"/>
                        <w:rPr>
                          <w:rFonts w:ascii="Arial" w:eastAsia="Calibri" w:hAnsi="Arial" w:cs="Arial"/>
                          <w:b/>
                          <w:color w:val="2A6EBB"/>
                          <w:sz w:val="32"/>
                          <w:szCs w:val="32"/>
                        </w:rPr>
                      </w:pPr>
                      <w:r>
                        <w:rPr>
                          <w:rFonts w:ascii="Arial" w:eastAsia="Calibri" w:hAnsi="Arial" w:cs="Arial"/>
                          <w:b/>
                          <w:color w:val="2A6EBB"/>
                          <w:sz w:val="32"/>
                          <w:szCs w:val="32"/>
                        </w:rPr>
                        <w:t>Surgery o</w:t>
                      </w:r>
                      <w:r w:rsidR="00AA13EA" w:rsidRPr="00AA13EA">
                        <w:rPr>
                          <w:rFonts w:ascii="Arial" w:eastAsia="Calibri" w:hAnsi="Arial" w:cs="Arial"/>
                          <w:b/>
                          <w:color w:val="2A6EBB"/>
                          <w:sz w:val="32"/>
                          <w:szCs w:val="32"/>
                        </w:rPr>
                        <w:t>pening hours</w:t>
                      </w:r>
                    </w:p>
                    <w:tbl>
                      <w:tblPr>
                        <w:tblStyle w:val="TableGrid"/>
                        <w:tblW w:w="5949" w:type="dxa"/>
                        <w:tblLook w:val="04A0" w:firstRow="1" w:lastRow="0" w:firstColumn="1" w:lastColumn="0" w:noHBand="0" w:noVBand="1"/>
                      </w:tblPr>
                      <w:tblGrid>
                        <w:gridCol w:w="2263"/>
                        <w:gridCol w:w="1843"/>
                        <w:gridCol w:w="1843"/>
                      </w:tblGrid>
                      <w:tr w:rsidR="00AA13EA" w:rsidRPr="0023332A" w14:paraId="1BA0A9EA" w14:textId="77777777" w:rsidTr="00AA13EA">
                        <w:trPr>
                          <w:trHeight w:val="212"/>
                        </w:trPr>
                        <w:tc>
                          <w:tcPr>
                            <w:tcW w:w="2263" w:type="dxa"/>
                          </w:tcPr>
                          <w:p w14:paraId="4E9807C4" w14:textId="77777777" w:rsidR="00AA13EA" w:rsidRPr="00AA13EA" w:rsidRDefault="00AA13EA" w:rsidP="0023332A">
                            <w:pPr>
                              <w:spacing w:after="120"/>
                              <w:jc w:val="center"/>
                              <w:rPr>
                                <w:rFonts w:ascii="Arial" w:eastAsia="Calibri" w:hAnsi="Arial" w:cs="Arial"/>
                                <w:b/>
                                <w:color w:val="000000"/>
                                <w:lang w:eastAsia="en-US"/>
                              </w:rPr>
                            </w:pPr>
                            <w:r w:rsidRPr="00AA13EA">
                              <w:rPr>
                                <w:rFonts w:ascii="Arial" w:eastAsia="Calibri" w:hAnsi="Arial" w:cs="Arial"/>
                                <w:color w:val="000000"/>
                                <w:lang w:eastAsia="en-US"/>
                              </w:rPr>
                              <w:t>Mon–Friday</w:t>
                            </w:r>
                          </w:p>
                        </w:tc>
                        <w:tc>
                          <w:tcPr>
                            <w:tcW w:w="1843" w:type="dxa"/>
                          </w:tcPr>
                          <w:p w14:paraId="396ED4E7" w14:textId="77777777" w:rsidR="00AA13EA" w:rsidRPr="00AA13EA" w:rsidRDefault="00AA13EA" w:rsidP="0023332A">
                            <w:pPr>
                              <w:spacing w:after="120"/>
                              <w:jc w:val="center"/>
                              <w:rPr>
                                <w:rFonts w:ascii="Arial" w:eastAsia="Calibri" w:hAnsi="Arial" w:cs="Arial"/>
                                <w:b/>
                                <w:color w:val="000000"/>
                                <w:lang w:eastAsia="en-US"/>
                              </w:rPr>
                            </w:pPr>
                            <w:r w:rsidRPr="00AA13EA">
                              <w:rPr>
                                <w:rFonts w:ascii="Arial" w:eastAsia="Calibri" w:hAnsi="Arial" w:cs="Arial"/>
                                <w:color w:val="000000"/>
                                <w:lang w:eastAsia="en-US"/>
                              </w:rPr>
                              <w:t>8:00 am</w:t>
                            </w:r>
                          </w:p>
                        </w:tc>
                        <w:tc>
                          <w:tcPr>
                            <w:tcW w:w="1843" w:type="dxa"/>
                          </w:tcPr>
                          <w:p w14:paraId="6BEA6E91" w14:textId="77777777" w:rsidR="00AA13EA" w:rsidRPr="00AA13EA" w:rsidRDefault="00AA13EA" w:rsidP="0023332A">
                            <w:pPr>
                              <w:spacing w:after="120"/>
                              <w:jc w:val="center"/>
                              <w:rPr>
                                <w:rFonts w:ascii="Arial" w:eastAsia="Calibri" w:hAnsi="Arial" w:cs="Arial"/>
                                <w:b/>
                                <w:color w:val="000000"/>
                                <w:lang w:eastAsia="en-US"/>
                              </w:rPr>
                            </w:pPr>
                            <w:r w:rsidRPr="00AA13EA">
                              <w:rPr>
                                <w:rFonts w:ascii="Arial" w:eastAsia="Calibri" w:hAnsi="Arial" w:cs="Arial"/>
                                <w:color w:val="000000"/>
                                <w:lang w:eastAsia="en-US"/>
                              </w:rPr>
                              <w:t>6:00 pm</w:t>
                            </w:r>
                          </w:p>
                        </w:tc>
                      </w:tr>
                      <w:tr w:rsidR="00AA13EA" w:rsidRPr="0023332A" w14:paraId="187F604C" w14:textId="77777777" w:rsidTr="00AA13EA">
                        <w:tc>
                          <w:tcPr>
                            <w:tcW w:w="2263" w:type="dxa"/>
                          </w:tcPr>
                          <w:p w14:paraId="7DA32595" w14:textId="77777777" w:rsidR="00AA13EA" w:rsidRPr="00AA13EA" w:rsidRDefault="00AA13EA" w:rsidP="0023332A">
                            <w:pPr>
                              <w:spacing w:after="120"/>
                              <w:jc w:val="center"/>
                              <w:rPr>
                                <w:rFonts w:ascii="Arial" w:eastAsia="Calibri" w:hAnsi="Arial" w:cs="Arial"/>
                                <w:b/>
                                <w:color w:val="000000"/>
                                <w:lang w:eastAsia="en-US"/>
                              </w:rPr>
                            </w:pPr>
                            <w:r w:rsidRPr="00AA13EA">
                              <w:rPr>
                                <w:rFonts w:ascii="Arial" w:eastAsia="Calibri" w:hAnsi="Arial" w:cs="Arial"/>
                                <w:color w:val="000000"/>
                                <w:lang w:eastAsia="en-US"/>
                              </w:rPr>
                              <w:t>Saturday</w:t>
                            </w:r>
                          </w:p>
                        </w:tc>
                        <w:tc>
                          <w:tcPr>
                            <w:tcW w:w="1843" w:type="dxa"/>
                          </w:tcPr>
                          <w:p w14:paraId="76E5D271" w14:textId="77777777" w:rsidR="00AA13EA" w:rsidRPr="00AA13EA" w:rsidRDefault="00AA13EA" w:rsidP="0023332A">
                            <w:pPr>
                              <w:spacing w:after="120"/>
                              <w:jc w:val="center"/>
                              <w:rPr>
                                <w:rFonts w:ascii="Arial" w:eastAsia="Calibri" w:hAnsi="Arial" w:cs="Arial"/>
                                <w:b/>
                                <w:color w:val="000000"/>
                                <w:lang w:eastAsia="en-US"/>
                              </w:rPr>
                            </w:pPr>
                            <w:r w:rsidRPr="00AA13EA">
                              <w:rPr>
                                <w:rFonts w:ascii="Arial" w:eastAsia="Calibri" w:hAnsi="Arial" w:cs="Arial"/>
                                <w:color w:val="000000"/>
                                <w:lang w:eastAsia="en-US"/>
                              </w:rPr>
                              <w:t>Closed</w:t>
                            </w:r>
                          </w:p>
                        </w:tc>
                        <w:tc>
                          <w:tcPr>
                            <w:tcW w:w="1843" w:type="dxa"/>
                          </w:tcPr>
                          <w:p w14:paraId="69C72911" w14:textId="77777777" w:rsidR="00AA13EA" w:rsidRPr="00AA13EA" w:rsidRDefault="00AA13EA" w:rsidP="0023332A">
                            <w:pPr>
                              <w:spacing w:after="120"/>
                              <w:jc w:val="center"/>
                              <w:rPr>
                                <w:rFonts w:ascii="Arial" w:eastAsia="Calibri" w:hAnsi="Arial" w:cs="Arial"/>
                                <w:b/>
                                <w:color w:val="000000"/>
                                <w:lang w:eastAsia="en-US"/>
                              </w:rPr>
                            </w:pPr>
                            <w:r w:rsidRPr="00AA13EA">
                              <w:rPr>
                                <w:rFonts w:ascii="Arial" w:eastAsia="Calibri" w:hAnsi="Arial" w:cs="Arial"/>
                                <w:color w:val="000000"/>
                                <w:lang w:eastAsia="en-US"/>
                              </w:rPr>
                              <w:t>Closed</w:t>
                            </w:r>
                          </w:p>
                        </w:tc>
                      </w:tr>
                      <w:tr w:rsidR="00AA13EA" w:rsidRPr="0023332A" w14:paraId="745E15C1" w14:textId="77777777" w:rsidTr="00AA13EA">
                        <w:trPr>
                          <w:trHeight w:val="207"/>
                        </w:trPr>
                        <w:tc>
                          <w:tcPr>
                            <w:tcW w:w="2263" w:type="dxa"/>
                          </w:tcPr>
                          <w:p w14:paraId="699E0565" w14:textId="77777777" w:rsidR="00AA13EA" w:rsidRPr="00AA13EA" w:rsidRDefault="00AA13EA" w:rsidP="0023332A">
                            <w:pPr>
                              <w:spacing w:after="120"/>
                              <w:jc w:val="center"/>
                              <w:rPr>
                                <w:rFonts w:ascii="Arial" w:eastAsia="Calibri" w:hAnsi="Arial" w:cs="Arial"/>
                                <w:b/>
                                <w:color w:val="000000"/>
                                <w:lang w:eastAsia="en-US"/>
                              </w:rPr>
                            </w:pPr>
                            <w:r w:rsidRPr="00AA13EA">
                              <w:rPr>
                                <w:rFonts w:ascii="Arial" w:eastAsia="Calibri" w:hAnsi="Arial" w:cs="Arial"/>
                                <w:color w:val="000000"/>
                                <w:lang w:eastAsia="en-US"/>
                              </w:rPr>
                              <w:t>Sunday</w:t>
                            </w:r>
                          </w:p>
                        </w:tc>
                        <w:tc>
                          <w:tcPr>
                            <w:tcW w:w="1843" w:type="dxa"/>
                          </w:tcPr>
                          <w:p w14:paraId="6E41DFF6" w14:textId="77777777" w:rsidR="00AA13EA" w:rsidRPr="00AA13EA" w:rsidRDefault="00AA13EA" w:rsidP="0023332A">
                            <w:pPr>
                              <w:spacing w:after="120"/>
                              <w:jc w:val="center"/>
                              <w:rPr>
                                <w:rFonts w:ascii="Arial" w:eastAsia="Calibri" w:hAnsi="Arial" w:cs="Arial"/>
                                <w:b/>
                                <w:color w:val="000000"/>
                                <w:lang w:eastAsia="en-US"/>
                              </w:rPr>
                            </w:pPr>
                            <w:r w:rsidRPr="00AA13EA">
                              <w:rPr>
                                <w:rFonts w:ascii="Arial" w:eastAsia="Calibri" w:hAnsi="Arial" w:cs="Arial"/>
                                <w:color w:val="000000"/>
                                <w:lang w:eastAsia="en-US"/>
                              </w:rPr>
                              <w:t>Closed</w:t>
                            </w:r>
                          </w:p>
                        </w:tc>
                        <w:tc>
                          <w:tcPr>
                            <w:tcW w:w="1843" w:type="dxa"/>
                          </w:tcPr>
                          <w:p w14:paraId="7039CC43" w14:textId="77777777" w:rsidR="00AA13EA" w:rsidRPr="00AA13EA" w:rsidRDefault="00AA13EA" w:rsidP="0023332A">
                            <w:pPr>
                              <w:spacing w:after="120"/>
                              <w:jc w:val="center"/>
                              <w:rPr>
                                <w:rFonts w:ascii="Arial" w:eastAsia="Calibri" w:hAnsi="Arial" w:cs="Arial"/>
                                <w:b/>
                                <w:color w:val="000000"/>
                                <w:lang w:eastAsia="en-US"/>
                              </w:rPr>
                            </w:pPr>
                            <w:r w:rsidRPr="00AA13EA">
                              <w:rPr>
                                <w:rFonts w:ascii="Arial" w:eastAsia="Calibri" w:hAnsi="Arial" w:cs="Arial"/>
                                <w:color w:val="000000"/>
                                <w:lang w:eastAsia="en-US"/>
                              </w:rPr>
                              <w:t>Closed</w:t>
                            </w:r>
                          </w:p>
                        </w:tc>
                      </w:tr>
                    </w:tbl>
                    <w:p w14:paraId="58759136" w14:textId="77777777" w:rsidR="00AA13EA" w:rsidRPr="0023332A" w:rsidRDefault="00AA13EA" w:rsidP="00AA13EA">
                      <w:pPr>
                        <w:jc w:val="center"/>
                        <w:rPr>
                          <w:rFonts w:ascii="Arial" w:eastAsia="Calibri" w:hAnsi="Arial" w:cs="Arial"/>
                          <w:color w:val="000000"/>
                          <w:sz w:val="17"/>
                          <w:szCs w:val="17"/>
                        </w:rPr>
                      </w:pPr>
                    </w:p>
                    <w:p w14:paraId="3150A773" w14:textId="50D15E5B" w:rsidR="00AA13EA" w:rsidRPr="0068767D" w:rsidRDefault="0068767D" w:rsidP="00AA13EA">
                      <w:pPr>
                        <w:spacing w:after="120"/>
                        <w:jc w:val="center"/>
                        <w:rPr>
                          <w:rFonts w:ascii="Arial" w:eastAsia="Calibri" w:hAnsi="Arial" w:cs="Arial"/>
                          <w:b/>
                          <w:color w:val="2A6EBB"/>
                        </w:rPr>
                      </w:pPr>
                      <w:r w:rsidRPr="0068767D">
                        <w:rPr>
                          <w:rFonts w:ascii="Arial" w:eastAsia="Calibri" w:hAnsi="Arial" w:cs="Arial"/>
                          <w:b/>
                          <w:color w:val="2A6EBB"/>
                        </w:rPr>
                        <w:t>Current extended access service</w:t>
                      </w:r>
                    </w:p>
                    <w:p w14:paraId="4669FA9E" w14:textId="6CE2DC56" w:rsidR="00AA13EA" w:rsidRPr="0068767D" w:rsidRDefault="0068767D" w:rsidP="00AA13EA">
                      <w:pPr>
                        <w:spacing w:after="120"/>
                        <w:jc w:val="center"/>
                        <w:rPr>
                          <w:rFonts w:ascii="Arial" w:eastAsia="Calibri" w:hAnsi="Arial" w:cs="Arial"/>
                          <w:bCs/>
                          <w:color w:val="000000"/>
                        </w:rPr>
                      </w:pPr>
                      <w:r w:rsidRPr="0068767D">
                        <w:rPr>
                          <w:rFonts w:ascii="Arial" w:eastAsia="Calibri" w:hAnsi="Arial" w:cs="Arial"/>
                          <w:bCs/>
                          <w:color w:val="000000"/>
                        </w:rPr>
                        <w:t>Monday - Friday</w:t>
                      </w:r>
                      <w:r w:rsidR="00AA13EA" w:rsidRPr="0068767D">
                        <w:rPr>
                          <w:rFonts w:ascii="Arial" w:eastAsia="Calibri" w:hAnsi="Arial" w:cs="Arial"/>
                          <w:bCs/>
                          <w:color w:val="000000"/>
                        </w:rPr>
                        <w:t xml:space="preserve"> – 6.30pm-8.</w:t>
                      </w:r>
                      <w:r w:rsidRPr="0068767D">
                        <w:rPr>
                          <w:rFonts w:ascii="Arial" w:eastAsia="Calibri" w:hAnsi="Arial" w:cs="Arial"/>
                          <w:bCs/>
                          <w:color w:val="000000"/>
                        </w:rPr>
                        <w:t>0</w:t>
                      </w:r>
                      <w:r w:rsidR="00AA13EA" w:rsidRPr="0068767D">
                        <w:rPr>
                          <w:rFonts w:ascii="Arial" w:eastAsia="Calibri" w:hAnsi="Arial" w:cs="Arial"/>
                          <w:bCs/>
                          <w:color w:val="000000"/>
                        </w:rPr>
                        <w:t>0pm</w:t>
                      </w:r>
                    </w:p>
                    <w:p w14:paraId="46C2BC72" w14:textId="04D8C6EE" w:rsidR="0068767D" w:rsidRPr="0068767D" w:rsidRDefault="0068767D" w:rsidP="00AA13EA">
                      <w:pPr>
                        <w:spacing w:after="120"/>
                        <w:jc w:val="center"/>
                        <w:rPr>
                          <w:rFonts w:ascii="Arial" w:eastAsia="Calibri" w:hAnsi="Arial" w:cs="Arial"/>
                          <w:bCs/>
                          <w:color w:val="000000"/>
                        </w:rPr>
                      </w:pPr>
                      <w:r>
                        <w:rPr>
                          <w:rFonts w:ascii="Arial" w:eastAsia="Calibri" w:hAnsi="Arial" w:cs="Arial"/>
                          <w:bCs/>
                          <w:color w:val="000000"/>
                        </w:rPr>
                        <w:t>Saturday &amp; Sunday AM</w:t>
                      </w:r>
                    </w:p>
                    <w:p w14:paraId="322B3F43" w14:textId="014F5884" w:rsidR="00AA13EA" w:rsidRPr="0068767D" w:rsidRDefault="00AA13EA" w:rsidP="00AA13EA">
                      <w:pPr>
                        <w:spacing w:after="120"/>
                        <w:jc w:val="center"/>
                        <w:rPr>
                          <w:rFonts w:ascii="Arial" w:hAnsi="Arial" w:cs="Arial"/>
                          <w:b/>
                          <w:color w:val="2A6EBB"/>
                        </w:rPr>
                      </w:pPr>
                      <w:r w:rsidRPr="0068767D">
                        <w:rPr>
                          <w:rFonts w:ascii="Arial" w:eastAsia="Calibri" w:hAnsi="Arial" w:cs="Arial"/>
                          <w:bCs/>
                          <w:color w:val="000000"/>
                        </w:rPr>
                        <w:t>(IG Medical, Ilkley)</w:t>
                      </w:r>
                    </w:p>
                  </w:txbxContent>
                </v:textbox>
                <w10:wrap anchorx="margin"/>
              </v:shape>
            </w:pict>
          </mc:Fallback>
        </mc:AlternateContent>
      </w:r>
    </w:p>
    <w:p w14:paraId="47AFFC83" w14:textId="361D3FDC" w:rsidR="00206BBC" w:rsidRPr="002A665D" w:rsidRDefault="00526FB8" w:rsidP="00AA13EA">
      <w:pPr>
        <w:rPr>
          <w:rFonts w:cstheme="minorHAnsi"/>
        </w:rPr>
      </w:pPr>
    </w:p>
    <w:p w14:paraId="1B27BC08" w14:textId="5E6541F7" w:rsidR="00AA13EA" w:rsidRPr="002A665D" w:rsidRDefault="00AA13EA" w:rsidP="00AA13EA">
      <w:pPr>
        <w:rPr>
          <w:rFonts w:cstheme="minorHAnsi"/>
        </w:rPr>
      </w:pPr>
    </w:p>
    <w:p w14:paraId="6DA0905F" w14:textId="43CF7F14" w:rsidR="00AA13EA" w:rsidRPr="002A665D" w:rsidRDefault="00AA13EA" w:rsidP="00AA13EA">
      <w:pPr>
        <w:rPr>
          <w:rFonts w:cstheme="minorHAnsi"/>
        </w:rPr>
      </w:pPr>
    </w:p>
    <w:p w14:paraId="0A4AF1C5" w14:textId="7829BB53" w:rsidR="00AA13EA" w:rsidRPr="002A665D" w:rsidRDefault="00AA13EA" w:rsidP="00AA13EA">
      <w:pPr>
        <w:rPr>
          <w:rFonts w:cstheme="minorHAnsi"/>
        </w:rPr>
      </w:pPr>
    </w:p>
    <w:p w14:paraId="74045829" w14:textId="65B70438" w:rsidR="00AA13EA" w:rsidRPr="002A665D" w:rsidRDefault="00AA13EA" w:rsidP="00AA13EA">
      <w:pPr>
        <w:rPr>
          <w:rFonts w:cstheme="minorHAnsi"/>
        </w:rPr>
      </w:pPr>
    </w:p>
    <w:p w14:paraId="3929C4C4" w14:textId="126E66AD" w:rsidR="00AA13EA" w:rsidRPr="002A665D" w:rsidRDefault="00AA13EA" w:rsidP="00AA13EA">
      <w:pPr>
        <w:rPr>
          <w:rFonts w:cstheme="minorHAnsi"/>
        </w:rPr>
      </w:pPr>
    </w:p>
    <w:p w14:paraId="3065BBA9" w14:textId="49DD20CE" w:rsidR="00AA13EA" w:rsidRPr="002A665D" w:rsidRDefault="00AA13EA" w:rsidP="00AA13EA">
      <w:pPr>
        <w:rPr>
          <w:rFonts w:cstheme="minorHAnsi"/>
        </w:rPr>
      </w:pPr>
    </w:p>
    <w:p w14:paraId="0EF5F7B1" w14:textId="77777777" w:rsidR="00AA13EA" w:rsidRPr="002A665D" w:rsidRDefault="00AA13EA" w:rsidP="00AA13EA">
      <w:pPr>
        <w:widowControl w:val="0"/>
        <w:rPr>
          <w:rFonts w:cstheme="minorHAnsi"/>
          <w:b/>
          <w:color w:val="2A6EBB"/>
          <w:sz w:val="18"/>
          <w:szCs w:val="18"/>
        </w:rPr>
      </w:pPr>
    </w:p>
    <w:p w14:paraId="6A6B8730" w14:textId="77777777" w:rsidR="00AA13EA" w:rsidRPr="002A665D" w:rsidRDefault="00AA13EA" w:rsidP="00AA13EA">
      <w:pPr>
        <w:widowControl w:val="0"/>
        <w:rPr>
          <w:rFonts w:cstheme="minorHAnsi"/>
          <w:b/>
          <w:color w:val="2A6EBB"/>
          <w:sz w:val="18"/>
          <w:szCs w:val="18"/>
        </w:rPr>
      </w:pPr>
    </w:p>
    <w:p w14:paraId="3AD4E775" w14:textId="77777777" w:rsidR="00C3288A" w:rsidRPr="002A665D" w:rsidRDefault="00C3288A" w:rsidP="00AA13EA">
      <w:pPr>
        <w:widowControl w:val="0"/>
        <w:jc w:val="both"/>
        <w:rPr>
          <w:rFonts w:cstheme="minorHAnsi"/>
          <w:b/>
          <w:color w:val="2A6EBB"/>
        </w:rPr>
      </w:pPr>
    </w:p>
    <w:p w14:paraId="30B47705" w14:textId="77777777" w:rsidR="00C3288A" w:rsidRPr="002A665D" w:rsidRDefault="00C3288A" w:rsidP="00AA13EA">
      <w:pPr>
        <w:widowControl w:val="0"/>
        <w:jc w:val="both"/>
        <w:rPr>
          <w:rFonts w:cstheme="minorHAnsi"/>
          <w:b/>
          <w:color w:val="2A6EBB"/>
        </w:rPr>
      </w:pPr>
    </w:p>
    <w:p w14:paraId="363C43FF" w14:textId="77777777" w:rsidR="00C3288A" w:rsidRPr="002A665D" w:rsidRDefault="00C3288A" w:rsidP="00AA13EA">
      <w:pPr>
        <w:widowControl w:val="0"/>
        <w:jc w:val="both"/>
        <w:rPr>
          <w:rFonts w:cstheme="minorHAnsi"/>
          <w:b/>
          <w:color w:val="2A6EBB"/>
        </w:rPr>
      </w:pPr>
    </w:p>
    <w:p w14:paraId="212F80DB" w14:textId="77777777" w:rsidR="00C3288A" w:rsidRPr="002A665D" w:rsidRDefault="00C3288A" w:rsidP="00AA13EA">
      <w:pPr>
        <w:widowControl w:val="0"/>
        <w:jc w:val="both"/>
        <w:rPr>
          <w:rFonts w:cstheme="minorHAnsi"/>
          <w:b/>
          <w:color w:val="2A6EBB"/>
        </w:rPr>
      </w:pPr>
    </w:p>
    <w:p w14:paraId="5F4B9778" w14:textId="77777777" w:rsidR="00C3288A" w:rsidRPr="001257AF" w:rsidRDefault="00C3288A" w:rsidP="00AA13EA">
      <w:pPr>
        <w:widowControl w:val="0"/>
        <w:jc w:val="both"/>
        <w:rPr>
          <w:rFonts w:cstheme="minorHAnsi"/>
          <w:b/>
          <w:color w:val="2A6EBB"/>
          <w:sz w:val="28"/>
          <w:szCs w:val="28"/>
        </w:rPr>
      </w:pPr>
    </w:p>
    <w:p w14:paraId="56C2B5F4" w14:textId="77777777" w:rsidR="00C3288A" w:rsidRPr="001257AF" w:rsidRDefault="00C3288A" w:rsidP="00AA13EA">
      <w:pPr>
        <w:widowControl w:val="0"/>
        <w:jc w:val="both"/>
        <w:rPr>
          <w:rFonts w:cstheme="minorHAnsi"/>
          <w:b/>
          <w:color w:val="2A6EBB"/>
          <w:sz w:val="28"/>
          <w:szCs w:val="28"/>
        </w:rPr>
      </w:pPr>
    </w:p>
    <w:p w14:paraId="3F9FADB2" w14:textId="77777777" w:rsidR="00C3288A" w:rsidRPr="001257AF" w:rsidRDefault="00C3288A" w:rsidP="00AA13EA">
      <w:pPr>
        <w:widowControl w:val="0"/>
        <w:jc w:val="both"/>
        <w:rPr>
          <w:rFonts w:cstheme="minorHAnsi"/>
          <w:b/>
          <w:color w:val="2A6EBB"/>
          <w:sz w:val="28"/>
          <w:szCs w:val="28"/>
        </w:rPr>
      </w:pPr>
    </w:p>
    <w:p w14:paraId="3EF67ADD" w14:textId="77777777" w:rsidR="00C3288A" w:rsidRPr="001257AF" w:rsidRDefault="00C3288A" w:rsidP="00AA13EA">
      <w:pPr>
        <w:widowControl w:val="0"/>
        <w:jc w:val="both"/>
        <w:rPr>
          <w:rFonts w:cstheme="minorHAnsi"/>
          <w:b/>
          <w:color w:val="2A6EBB"/>
          <w:sz w:val="28"/>
          <w:szCs w:val="28"/>
        </w:rPr>
      </w:pPr>
    </w:p>
    <w:p w14:paraId="2E1A53EA" w14:textId="7E0B133C" w:rsidR="00AA13EA" w:rsidRPr="001257AF" w:rsidRDefault="00AA13EA" w:rsidP="00AA13EA">
      <w:pPr>
        <w:widowControl w:val="0"/>
        <w:jc w:val="both"/>
        <w:rPr>
          <w:rFonts w:cstheme="minorHAnsi"/>
          <w:b/>
          <w:color w:val="2A6EBB"/>
          <w:sz w:val="28"/>
          <w:szCs w:val="28"/>
        </w:rPr>
      </w:pPr>
      <w:r w:rsidRPr="001257AF">
        <w:rPr>
          <w:rFonts w:cstheme="minorHAnsi"/>
          <w:b/>
          <w:color w:val="2A6EBB"/>
          <w:sz w:val="28"/>
          <w:szCs w:val="28"/>
        </w:rPr>
        <w:t>Teaching practice</w:t>
      </w:r>
    </w:p>
    <w:p w14:paraId="43121299" w14:textId="1B2C08CE" w:rsidR="00AA13EA" w:rsidRPr="001257AF" w:rsidRDefault="00AA13EA" w:rsidP="00AA13EA">
      <w:pPr>
        <w:widowControl w:val="0"/>
        <w:jc w:val="both"/>
        <w:rPr>
          <w:rFonts w:cstheme="minorHAnsi"/>
          <w:sz w:val="28"/>
          <w:szCs w:val="28"/>
        </w:rPr>
      </w:pPr>
      <w:r w:rsidRPr="001257AF">
        <w:rPr>
          <w:rFonts w:cstheme="minorHAnsi"/>
          <w:sz w:val="28"/>
          <w:szCs w:val="28"/>
        </w:rPr>
        <w:t xml:space="preserve">The practice is a teaching </w:t>
      </w:r>
      <w:r w:rsidR="00BB6811" w:rsidRPr="001257AF">
        <w:rPr>
          <w:rFonts w:cstheme="minorHAnsi"/>
          <w:sz w:val="28"/>
          <w:szCs w:val="28"/>
        </w:rPr>
        <w:t>practice,</w:t>
      </w:r>
      <w:r w:rsidRPr="001257AF">
        <w:rPr>
          <w:rFonts w:cstheme="minorHAnsi"/>
          <w:sz w:val="28"/>
          <w:szCs w:val="28"/>
        </w:rPr>
        <w:t xml:space="preserve"> and you may see our trainee </w:t>
      </w:r>
      <w:r w:rsidR="00BB6811" w:rsidRPr="001257AF">
        <w:rPr>
          <w:rFonts w:cstheme="minorHAnsi"/>
          <w:sz w:val="28"/>
          <w:szCs w:val="28"/>
        </w:rPr>
        <w:t>GPs</w:t>
      </w:r>
      <w:r w:rsidRPr="001257AF">
        <w:rPr>
          <w:rFonts w:cstheme="minorHAnsi"/>
          <w:sz w:val="28"/>
          <w:szCs w:val="28"/>
        </w:rPr>
        <w:t xml:space="preserve"> at one of your consultations.</w:t>
      </w:r>
    </w:p>
    <w:p w14:paraId="27604236" w14:textId="77777777" w:rsidR="00AA13EA" w:rsidRPr="001257AF" w:rsidRDefault="00AA13EA" w:rsidP="00AA13EA">
      <w:pPr>
        <w:widowControl w:val="0"/>
        <w:jc w:val="both"/>
        <w:rPr>
          <w:rFonts w:cstheme="minorHAnsi"/>
          <w:sz w:val="28"/>
          <w:szCs w:val="28"/>
        </w:rPr>
      </w:pPr>
    </w:p>
    <w:p w14:paraId="464F3EDE" w14:textId="77777777" w:rsidR="00AA13EA" w:rsidRPr="001257AF" w:rsidRDefault="00AA13EA" w:rsidP="00AA13EA">
      <w:pPr>
        <w:widowControl w:val="0"/>
        <w:jc w:val="both"/>
        <w:rPr>
          <w:rFonts w:cstheme="minorHAnsi"/>
          <w:b/>
          <w:color w:val="2A6EBB"/>
          <w:sz w:val="28"/>
          <w:szCs w:val="28"/>
        </w:rPr>
      </w:pPr>
      <w:r w:rsidRPr="001257AF">
        <w:rPr>
          <w:rFonts w:cstheme="minorHAnsi"/>
          <w:b/>
          <w:color w:val="2A6EBB"/>
          <w:sz w:val="28"/>
          <w:szCs w:val="28"/>
        </w:rPr>
        <w:t>How to register at the practice</w:t>
      </w:r>
    </w:p>
    <w:p w14:paraId="692B998C" w14:textId="77777777" w:rsidR="00AA13EA" w:rsidRPr="001257AF" w:rsidRDefault="00AA13EA" w:rsidP="00AA13EA">
      <w:pPr>
        <w:widowControl w:val="0"/>
        <w:jc w:val="both"/>
        <w:rPr>
          <w:rFonts w:cstheme="minorHAnsi"/>
          <w:sz w:val="28"/>
          <w:szCs w:val="28"/>
        </w:rPr>
      </w:pPr>
      <w:r w:rsidRPr="001257AF">
        <w:rPr>
          <w:rFonts w:cstheme="minorHAnsi"/>
          <w:sz w:val="28"/>
          <w:szCs w:val="28"/>
        </w:rPr>
        <w:t xml:space="preserve">The quickest way to register at the practice is to use the practice website. You must live within the practice area which is shown on the website. If you are unable to use the website, please contact the practice for information about how to register. </w:t>
      </w:r>
    </w:p>
    <w:p w14:paraId="48AE73F7" w14:textId="77777777" w:rsidR="00AA13EA" w:rsidRPr="001257AF" w:rsidRDefault="00AA13EA" w:rsidP="00AA13EA">
      <w:pPr>
        <w:widowControl w:val="0"/>
        <w:jc w:val="both"/>
        <w:rPr>
          <w:rFonts w:cstheme="minorHAnsi"/>
          <w:b/>
          <w:color w:val="2A6EBB"/>
          <w:sz w:val="28"/>
          <w:szCs w:val="28"/>
        </w:rPr>
      </w:pPr>
    </w:p>
    <w:p w14:paraId="0A0A5C71" w14:textId="77777777" w:rsidR="00AA13EA" w:rsidRPr="001257AF" w:rsidRDefault="00AA13EA" w:rsidP="00AA13EA">
      <w:pPr>
        <w:widowControl w:val="0"/>
        <w:jc w:val="both"/>
        <w:rPr>
          <w:rFonts w:cstheme="minorHAnsi"/>
          <w:b/>
          <w:color w:val="2A6EBB"/>
          <w:sz w:val="28"/>
          <w:szCs w:val="28"/>
        </w:rPr>
      </w:pPr>
      <w:r w:rsidRPr="001257AF">
        <w:rPr>
          <w:rFonts w:cstheme="minorHAnsi"/>
          <w:b/>
          <w:color w:val="2A6EBB"/>
          <w:sz w:val="28"/>
          <w:szCs w:val="28"/>
        </w:rPr>
        <w:t>Patients’ rights and responsibilities</w:t>
      </w:r>
    </w:p>
    <w:p w14:paraId="0732E064" w14:textId="47C42988" w:rsidR="00AA13EA" w:rsidRPr="001257AF" w:rsidRDefault="002A665D" w:rsidP="00AA13EA">
      <w:pPr>
        <w:widowControl w:val="0"/>
        <w:jc w:val="both"/>
        <w:rPr>
          <w:rFonts w:cstheme="minorHAnsi"/>
          <w:sz w:val="28"/>
          <w:szCs w:val="28"/>
        </w:rPr>
      </w:pPr>
      <w:r w:rsidRPr="001257AF">
        <w:rPr>
          <w:rFonts w:cstheme="minorHAnsi"/>
          <w:color w:val="212B32"/>
          <w:sz w:val="28"/>
          <w:szCs w:val="28"/>
          <w:shd w:val="clear" w:color="auto" w:fill="F0F4F5"/>
        </w:rPr>
        <w:t>Patients will be treated with courtesy and respect as individuals and partners in their healthcare. The practice expects patients to keep appointments they have made.</w:t>
      </w:r>
    </w:p>
    <w:p w14:paraId="45D711E7" w14:textId="672F48B2" w:rsidR="00AA13EA" w:rsidRPr="001257AF" w:rsidRDefault="00AA13EA" w:rsidP="00AA13EA">
      <w:pPr>
        <w:widowControl w:val="0"/>
        <w:jc w:val="both"/>
        <w:rPr>
          <w:rFonts w:cstheme="minorHAnsi"/>
          <w:sz w:val="28"/>
          <w:szCs w:val="28"/>
        </w:rPr>
      </w:pPr>
    </w:p>
    <w:p w14:paraId="169BA636" w14:textId="711EF1BD" w:rsidR="00AA13EA" w:rsidRPr="001257AF" w:rsidRDefault="00AA13EA" w:rsidP="00C3288A">
      <w:pPr>
        <w:widowControl w:val="0"/>
        <w:jc w:val="center"/>
        <w:rPr>
          <w:rFonts w:cstheme="minorHAnsi"/>
          <w:sz w:val="28"/>
          <w:szCs w:val="28"/>
          <w:u w:val="single"/>
        </w:rPr>
      </w:pPr>
      <w:r w:rsidRPr="001257AF">
        <w:rPr>
          <w:rFonts w:cstheme="minorHAnsi"/>
          <w:b/>
          <w:bCs/>
          <w:color w:val="0070C0"/>
          <w:sz w:val="28"/>
          <w:szCs w:val="28"/>
          <w:u w:val="single"/>
        </w:rPr>
        <w:t>Practice Boundary</w:t>
      </w:r>
    </w:p>
    <w:p w14:paraId="43405394" w14:textId="15D33F51" w:rsidR="00AA13EA" w:rsidRPr="001257AF" w:rsidRDefault="00AA13EA" w:rsidP="00AA13EA">
      <w:pPr>
        <w:rPr>
          <w:rFonts w:cstheme="minorHAnsi"/>
          <w:sz w:val="28"/>
          <w:szCs w:val="28"/>
        </w:rPr>
      </w:pPr>
    </w:p>
    <w:p w14:paraId="7CFB85F2" w14:textId="77777777" w:rsidR="00C3288A" w:rsidRPr="001257AF" w:rsidRDefault="00AA13EA" w:rsidP="00C3288A">
      <w:pPr>
        <w:widowControl w:val="0"/>
        <w:jc w:val="center"/>
        <w:rPr>
          <w:rFonts w:cstheme="minorHAnsi"/>
          <w:b/>
          <w:color w:val="2A6EBB"/>
          <w:sz w:val="28"/>
          <w:szCs w:val="28"/>
        </w:rPr>
      </w:pPr>
      <w:r w:rsidRPr="001257AF">
        <w:rPr>
          <w:rFonts w:cstheme="minorHAnsi"/>
          <w:noProof/>
          <w:sz w:val="28"/>
          <w:szCs w:val="28"/>
        </w:rPr>
        <w:drawing>
          <wp:inline distT="0" distB="0" distL="0" distR="0" wp14:anchorId="52CC76F9" wp14:editId="03A84795">
            <wp:extent cx="2802091" cy="2390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0291" cy="2491624"/>
                    </a:xfrm>
                    <a:prstGeom prst="rect">
                      <a:avLst/>
                    </a:prstGeom>
                    <a:noFill/>
                    <a:ln>
                      <a:noFill/>
                    </a:ln>
                  </pic:spPr>
                </pic:pic>
              </a:graphicData>
            </a:graphic>
          </wp:inline>
        </w:drawing>
      </w:r>
      <w:bookmarkStart w:id="0" w:name="_Hlk38356542"/>
    </w:p>
    <w:p w14:paraId="5B1FE19C" w14:textId="77777777" w:rsidR="00C3288A" w:rsidRPr="001257AF" w:rsidRDefault="00C3288A" w:rsidP="00C3288A">
      <w:pPr>
        <w:widowControl w:val="0"/>
        <w:jc w:val="center"/>
        <w:rPr>
          <w:rFonts w:cstheme="minorHAnsi"/>
          <w:b/>
          <w:color w:val="2A6EBB"/>
          <w:sz w:val="28"/>
          <w:szCs w:val="28"/>
        </w:rPr>
      </w:pPr>
    </w:p>
    <w:p w14:paraId="2DDD21B0" w14:textId="584E9E68" w:rsidR="00C3288A" w:rsidRPr="001257AF" w:rsidRDefault="00C3288A" w:rsidP="00C3288A">
      <w:pPr>
        <w:widowControl w:val="0"/>
        <w:jc w:val="center"/>
        <w:rPr>
          <w:rFonts w:cstheme="minorHAnsi"/>
          <w:b/>
          <w:color w:val="2A6EBB"/>
          <w:sz w:val="28"/>
          <w:szCs w:val="28"/>
        </w:rPr>
      </w:pPr>
      <w:r w:rsidRPr="001257AF">
        <w:rPr>
          <w:rFonts w:cstheme="minorHAnsi"/>
          <w:b/>
          <w:color w:val="2A6EBB"/>
          <w:sz w:val="28"/>
          <w:szCs w:val="28"/>
        </w:rPr>
        <w:t xml:space="preserve">Services we </w:t>
      </w:r>
      <w:bookmarkEnd w:id="0"/>
      <w:r w:rsidRPr="001257AF">
        <w:rPr>
          <w:rFonts w:cstheme="minorHAnsi"/>
          <w:b/>
          <w:color w:val="2A6EBB"/>
          <w:sz w:val="28"/>
          <w:szCs w:val="28"/>
        </w:rPr>
        <w:t>provide</w:t>
      </w:r>
    </w:p>
    <w:p w14:paraId="176228D8" w14:textId="77777777" w:rsidR="00C3288A" w:rsidRPr="001257AF" w:rsidRDefault="00C3288A" w:rsidP="00C3288A">
      <w:pPr>
        <w:widowControl w:val="0"/>
        <w:rPr>
          <w:rFonts w:cstheme="minorHAnsi"/>
          <w:sz w:val="28"/>
          <w:szCs w:val="28"/>
        </w:rPr>
      </w:pPr>
    </w:p>
    <w:p w14:paraId="2BC59A05" w14:textId="77777777" w:rsidR="00C3288A" w:rsidRPr="001257AF" w:rsidRDefault="00C3288A" w:rsidP="00C3288A">
      <w:pPr>
        <w:rPr>
          <w:rFonts w:cstheme="minorHAnsi"/>
          <w:sz w:val="28"/>
          <w:szCs w:val="28"/>
        </w:rPr>
      </w:pPr>
      <w:r w:rsidRPr="001257AF">
        <w:rPr>
          <w:rFonts w:cstheme="minorHAnsi"/>
          <w:sz w:val="28"/>
          <w:szCs w:val="28"/>
        </w:rPr>
        <w:t>Along with routine appointments, the practice offers the following services:</w:t>
      </w:r>
    </w:p>
    <w:p w14:paraId="56B28A75" w14:textId="77777777" w:rsidR="00C3288A" w:rsidRPr="001257AF" w:rsidRDefault="00C3288A" w:rsidP="00C3288A">
      <w:pPr>
        <w:rPr>
          <w:rFonts w:cstheme="minorHAnsi"/>
          <w:sz w:val="28"/>
          <w:szCs w:val="28"/>
        </w:rPr>
      </w:pPr>
    </w:p>
    <w:p w14:paraId="4F109D87" w14:textId="77777777" w:rsidR="00C3288A" w:rsidRPr="001257AF" w:rsidRDefault="00C3288A" w:rsidP="00C3288A">
      <w:pPr>
        <w:pStyle w:val="ListParagraph"/>
        <w:numPr>
          <w:ilvl w:val="0"/>
          <w:numId w:val="1"/>
        </w:numPr>
        <w:ind w:left="426" w:hanging="284"/>
        <w:rPr>
          <w:rFonts w:asciiTheme="minorHAnsi" w:hAnsiTheme="minorHAnsi" w:cstheme="minorHAnsi"/>
          <w:b/>
          <w:color w:val="2A6EBB"/>
          <w:sz w:val="28"/>
          <w:szCs w:val="28"/>
        </w:rPr>
      </w:pPr>
      <w:r w:rsidRPr="001257AF">
        <w:rPr>
          <w:rFonts w:asciiTheme="minorHAnsi" w:hAnsiTheme="minorHAnsi" w:cstheme="minorHAnsi"/>
          <w:b/>
          <w:color w:val="2A6EBB"/>
          <w:sz w:val="28"/>
          <w:szCs w:val="28"/>
        </w:rPr>
        <w:t xml:space="preserve">Immunisations – </w:t>
      </w:r>
      <w:r w:rsidRPr="001257AF">
        <w:rPr>
          <w:rFonts w:asciiTheme="minorHAnsi" w:hAnsiTheme="minorHAnsi" w:cstheme="minorHAnsi"/>
          <w:sz w:val="28"/>
          <w:szCs w:val="28"/>
        </w:rPr>
        <w:t>The nursing team administers vaccines for both adult and child immunisations. If you are unable to attend these clinics, please discuss with a member of our administrative staff</w:t>
      </w:r>
    </w:p>
    <w:p w14:paraId="4B7832A3" w14:textId="77777777" w:rsidR="00C3288A" w:rsidRPr="001257AF" w:rsidRDefault="00C3288A" w:rsidP="00C3288A">
      <w:pPr>
        <w:pStyle w:val="ListParagraph"/>
        <w:numPr>
          <w:ilvl w:val="0"/>
          <w:numId w:val="1"/>
        </w:numPr>
        <w:ind w:left="426" w:hanging="284"/>
        <w:rPr>
          <w:rFonts w:asciiTheme="minorHAnsi" w:hAnsiTheme="minorHAnsi" w:cstheme="minorHAnsi"/>
          <w:b/>
          <w:color w:val="2A6EBB"/>
          <w:sz w:val="28"/>
          <w:szCs w:val="28"/>
        </w:rPr>
      </w:pPr>
      <w:r w:rsidRPr="001257AF">
        <w:rPr>
          <w:rFonts w:asciiTheme="minorHAnsi" w:hAnsiTheme="minorHAnsi" w:cstheme="minorHAnsi"/>
          <w:b/>
          <w:color w:val="2A6EBB"/>
          <w:sz w:val="28"/>
          <w:szCs w:val="28"/>
        </w:rPr>
        <w:t xml:space="preserve">Cervical smear testing – </w:t>
      </w:r>
      <w:r w:rsidRPr="001257AF">
        <w:rPr>
          <w:rFonts w:asciiTheme="minorHAnsi" w:hAnsiTheme="minorHAnsi" w:cstheme="minorHAnsi"/>
          <w:sz w:val="28"/>
          <w:szCs w:val="28"/>
        </w:rPr>
        <w:t xml:space="preserve">For women aged 25 – 65. These tests are undertaken by the nursing team. </w:t>
      </w:r>
    </w:p>
    <w:p w14:paraId="5D3B74F3" w14:textId="77777777" w:rsidR="00C3288A" w:rsidRPr="001257AF" w:rsidRDefault="00C3288A" w:rsidP="00C3288A">
      <w:pPr>
        <w:pStyle w:val="ListParagraph"/>
        <w:numPr>
          <w:ilvl w:val="0"/>
          <w:numId w:val="1"/>
        </w:numPr>
        <w:ind w:left="426" w:hanging="284"/>
        <w:rPr>
          <w:rFonts w:asciiTheme="minorHAnsi" w:hAnsiTheme="minorHAnsi" w:cstheme="minorHAnsi"/>
          <w:sz w:val="28"/>
          <w:szCs w:val="28"/>
        </w:rPr>
      </w:pPr>
      <w:r w:rsidRPr="001257AF">
        <w:rPr>
          <w:rFonts w:asciiTheme="minorHAnsi" w:hAnsiTheme="minorHAnsi" w:cstheme="minorHAnsi"/>
          <w:b/>
          <w:color w:val="2A6EBB"/>
          <w:sz w:val="28"/>
          <w:szCs w:val="28"/>
        </w:rPr>
        <w:t xml:space="preserve">Well-Man and Well-Women clinics – </w:t>
      </w:r>
      <w:r w:rsidRPr="001257AF">
        <w:rPr>
          <w:rFonts w:asciiTheme="minorHAnsi" w:hAnsiTheme="minorHAnsi" w:cstheme="minorHAnsi"/>
          <w:sz w:val="28"/>
          <w:szCs w:val="28"/>
        </w:rPr>
        <w:t>Nurse-led, these clinics are aimed at encouraging a healthy lifestyle for our male and female population</w:t>
      </w:r>
    </w:p>
    <w:p w14:paraId="5FA17D4F" w14:textId="55DBA1A8" w:rsidR="00C3288A" w:rsidRPr="001257AF" w:rsidRDefault="00C3288A" w:rsidP="00045CDD">
      <w:pPr>
        <w:pStyle w:val="ListParagraph"/>
        <w:numPr>
          <w:ilvl w:val="0"/>
          <w:numId w:val="1"/>
        </w:numPr>
        <w:ind w:left="426" w:hanging="284"/>
        <w:rPr>
          <w:rFonts w:asciiTheme="minorHAnsi" w:hAnsiTheme="minorHAnsi" w:cstheme="minorHAnsi"/>
          <w:sz w:val="28"/>
          <w:szCs w:val="28"/>
        </w:rPr>
      </w:pPr>
      <w:r w:rsidRPr="001257AF">
        <w:rPr>
          <w:rFonts w:asciiTheme="minorHAnsi" w:hAnsiTheme="minorHAnsi" w:cstheme="minorHAnsi"/>
          <w:b/>
          <w:color w:val="2A6EBB"/>
          <w:sz w:val="28"/>
          <w:szCs w:val="28"/>
        </w:rPr>
        <w:t xml:space="preserve">Chronic disease management – </w:t>
      </w:r>
      <w:r w:rsidRPr="001257AF">
        <w:rPr>
          <w:rFonts w:asciiTheme="minorHAnsi" w:hAnsiTheme="minorHAnsi" w:cstheme="minorHAnsi"/>
          <w:sz w:val="28"/>
          <w:szCs w:val="28"/>
        </w:rPr>
        <w:t xml:space="preserve">We offer a range of appts to help our patients to manage their long-term medical problems including asthma, diabetes, hypertension, kidney disease and heart disease. </w:t>
      </w:r>
    </w:p>
    <w:p w14:paraId="71B7292E" w14:textId="77777777" w:rsidR="00C3288A" w:rsidRPr="001257AF" w:rsidRDefault="00C3288A" w:rsidP="00C3288A">
      <w:pPr>
        <w:pStyle w:val="ListParagraph"/>
        <w:numPr>
          <w:ilvl w:val="0"/>
          <w:numId w:val="1"/>
        </w:numPr>
        <w:ind w:left="426" w:hanging="284"/>
        <w:rPr>
          <w:rFonts w:asciiTheme="minorHAnsi" w:hAnsiTheme="minorHAnsi" w:cstheme="minorHAnsi"/>
          <w:sz w:val="28"/>
          <w:szCs w:val="28"/>
        </w:rPr>
      </w:pPr>
      <w:r w:rsidRPr="001257AF">
        <w:rPr>
          <w:rFonts w:asciiTheme="minorHAnsi" w:hAnsiTheme="minorHAnsi" w:cstheme="minorHAnsi"/>
          <w:b/>
          <w:color w:val="0070C0"/>
          <w:sz w:val="28"/>
          <w:szCs w:val="28"/>
        </w:rPr>
        <w:lastRenderedPageBreak/>
        <w:t>Private podiatry service</w:t>
      </w:r>
    </w:p>
    <w:p w14:paraId="298F11DF" w14:textId="6ED716B8" w:rsidR="002A665D" w:rsidRPr="001257AF" w:rsidRDefault="00C3288A" w:rsidP="001257AF">
      <w:pPr>
        <w:pStyle w:val="ListParagraph"/>
        <w:numPr>
          <w:ilvl w:val="0"/>
          <w:numId w:val="1"/>
        </w:numPr>
        <w:ind w:left="426" w:hanging="284"/>
        <w:jc w:val="center"/>
        <w:rPr>
          <w:rFonts w:asciiTheme="minorHAnsi" w:hAnsiTheme="minorHAnsi" w:cstheme="minorHAnsi"/>
          <w:sz w:val="28"/>
          <w:szCs w:val="28"/>
        </w:rPr>
      </w:pPr>
      <w:r w:rsidRPr="001257AF">
        <w:rPr>
          <w:rFonts w:asciiTheme="minorHAnsi" w:hAnsiTheme="minorHAnsi" w:cstheme="minorHAnsi"/>
          <w:b/>
          <w:bCs/>
          <w:color w:val="2A6EBB"/>
          <w:sz w:val="28"/>
          <w:szCs w:val="28"/>
        </w:rPr>
        <w:t xml:space="preserve">Other services </w:t>
      </w:r>
      <w:r w:rsidRPr="001257AF">
        <w:rPr>
          <w:rFonts w:asciiTheme="minorHAnsi" w:hAnsiTheme="minorHAnsi" w:cstheme="minorHAnsi"/>
          <w:b/>
          <w:color w:val="2A6EBB"/>
          <w:sz w:val="28"/>
          <w:szCs w:val="28"/>
        </w:rPr>
        <w:t xml:space="preserve">– </w:t>
      </w:r>
      <w:r w:rsidR="002A665D" w:rsidRPr="001257AF">
        <w:rPr>
          <w:rFonts w:asciiTheme="minorHAnsi" w:hAnsiTheme="minorHAnsi" w:cstheme="minorHAnsi"/>
          <w:noProof/>
          <w:sz w:val="28"/>
          <w:szCs w:val="28"/>
        </w:rPr>
        <w:drawing>
          <wp:inline distT="0" distB="0" distL="0" distR="0" wp14:anchorId="48318BAF" wp14:editId="00DFD40E">
            <wp:extent cx="5284177" cy="1476696"/>
            <wp:effectExtent l="0" t="0" r="0" b="9525"/>
            <wp:docPr id="5" name="Picture 5" descr="NHS Health Check: helping you prevent diabetes, heart disease, kidney disease, stroke and demen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Health Check: helping you prevent diabetes, heart disease, kidney disease, stroke and dement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8033" cy="1497335"/>
                    </a:xfrm>
                    <a:prstGeom prst="rect">
                      <a:avLst/>
                    </a:prstGeom>
                    <a:noFill/>
                    <a:ln>
                      <a:noFill/>
                    </a:ln>
                  </pic:spPr>
                </pic:pic>
              </a:graphicData>
            </a:graphic>
          </wp:inline>
        </w:drawing>
      </w:r>
    </w:p>
    <w:p w14:paraId="46520842" w14:textId="77777777" w:rsidR="002A665D" w:rsidRPr="001257AF" w:rsidRDefault="002A665D" w:rsidP="002A665D">
      <w:pPr>
        <w:rPr>
          <w:rFonts w:cstheme="minorHAnsi"/>
          <w:sz w:val="28"/>
          <w:szCs w:val="28"/>
        </w:rPr>
      </w:pPr>
    </w:p>
    <w:p w14:paraId="79C3FC50" w14:textId="04EDF4D1" w:rsidR="00C3288A" w:rsidRDefault="002A665D" w:rsidP="00D63B79">
      <w:pPr>
        <w:jc w:val="center"/>
        <w:rPr>
          <w:rFonts w:cstheme="minorHAnsi"/>
          <w:sz w:val="28"/>
          <w:szCs w:val="28"/>
        </w:rPr>
      </w:pPr>
      <w:r w:rsidRPr="001257AF">
        <w:rPr>
          <w:rFonts w:cstheme="minorHAnsi"/>
          <w:color w:val="212B32"/>
          <w:sz w:val="28"/>
          <w:szCs w:val="28"/>
          <w:shd w:val="clear" w:color="auto" w:fill="F0F4F5"/>
        </w:rPr>
        <w:t>The </w:t>
      </w:r>
      <w:hyperlink r:id="rId13" w:history="1">
        <w:r w:rsidRPr="001257AF">
          <w:rPr>
            <w:rStyle w:val="Hyperlink"/>
            <w:rFonts w:cstheme="minorHAnsi"/>
            <w:color w:val="005EB8"/>
            <w:sz w:val="28"/>
            <w:szCs w:val="28"/>
            <w:shd w:val="clear" w:color="auto" w:fill="F0F4F5"/>
          </w:rPr>
          <w:t>NHS Health Check</w:t>
        </w:r>
      </w:hyperlink>
      <w:r w:rsidRPr="001257AF">
        <w:rPr>
          <w:rFonts w:cstheme="minorHAnsi"/>
          <w:color w:val="212B32"/>
          <w:sz w:val="28"/>
          <w:szCs w:val="28"/>
          <w:shd w:val="clear" w:color="auto" w:fill="F0F4F5"/>
        </w:rPr>
        <w:t xml:space="preserve"> is a health check-up for adults in England aged 40 to 74. It's designed to spot early signs of stroke, kidney disease, heart disease, type 2 diabetes or dementia. As we get older, we have a higher risk of developing one of these conditions. An NHS Health Check helps find ways to lower this risk. More information can be found at: </w:t>
      </w:r>
      <w:hyperlink r:id="rId14" w:history="1">
        <w:r w:rsidRPr="001257AF">
          <w:rPr>
            <w:rStyle w:val="Hyperlink"/>
            <w:rFonts w:cstheme="minorHAnsi"/>
            <w:sz w:val="28"/>
            <w:szCs w:val="28"/>
          </w:rPr>
          <w:t>NHS Health Check - NHS (www.nhs.uk)</w:t>
        </w:r>
      </w:hyperlink>
    </w:p>
    <w:p w14:paraId="37D5A20F" w14:textId="19B6F2C4" w:rsidR="00D63B79" w:rsidRDefault="00D63B79" w:rsidP="00C3288A">
      <w:pPr>
        <w:rPr>
          <w:rFonts w:cstheme="minorHAnsi"/>
          <w:sz w:val="28"/>
          <w:szCs w:val="28"/>
        </w:rPr>
      </w:pPr>
    </w:p>
    <w:p w14:paraId="0A604EBF" w14:textId="77777777" w:rsidR="00D63B79" w:rsidRPr="001257AF" w:rsidRDefault="00D63B79" w:rsidP="00D63B79">
      <w:pPr>
        <w:jc w:val="center"/>
        <w:rPr>
          <w:rFonts w:cstheme="minorHAnsi"/>
          <w:sz w:val="28"/>
          <w:szCs w:val="28"/>
        </w:rPr>
      </w:pPr>
      <w:r w:rsidRPr="001257AF">
        <w:rPr>
          <w:rFonts w:cstheme="minorHAnsi"/>
          <w:b/>
          <w:bCs/>
          <w:color w:val="0070C0"/>
          <w:sz w:val="28"/>
          <w:szCs w:val="28"/>
        </w:rPr>
        <w:t>Temporary registration</w:t>
      </w:r>
    </w:p>
    <w:p w14:paraId="2BB99AA1" w14:textId="77777777" w:rsidR="00D63B79" w:rsidRPr="001257AF" w:rsidRDefault="00D63B79" w:rsidP="00D63B79">
      <w:pPr>
        <w:rPr>
          <w:rFonts w:cstheme="minorHAnsi"/>
          <w:sz w:val="28"/>
          <w:szCs w:val="28"/>
        </w:rPr>
      </w:pPr>
    </w:p>
    <w:p w14:paraId="0A6DD088" w14:textId="77777777" w:rsidR="00D63B79" w:rsidRPr="001257AF" w:rsidRDefault="00D63B79" w:rsidP="00D63B79">
      <w:pPr>
        <w:rPr>
          <w:rFonts w:cstheme="minorHAnsi"/>
          <w:sz w:val="28"/>
          <w:szCs w:val="28"/>
        </w:rPr>
      </w:pPr>
      <w:r w:rsidRPr="001257AF">
        <w:rPr>
          <w:rFonts w:cstheme="minorHAnsi"/>
          <w:sz w:val="28"/>
          <w:szCs w:val="28"/>
        </w:rPr>
        <w:t xml:space="preserve">People who are staying in the area may register at the practice for </w:t>
      </w:r>
      <w:r w:rsidRPr="001257AF">
        <w:rPr>
          <w:rFonts w:cstheme="minorHAnsi"/>
          <w:b/>
          <w:bCs/>
          <w:sz w:val="28"/>
          <w:szCs w:val="28"/>
        </w:rPr>
        <w:t xml:space="preserve">urgent </w:t>
      </w:r>
      <w:r w:rsidRPr="001257AF">
        <w:rPr>
          <w:rFonts w:cstheme="minorHAnsi"/>
          <w:sz w:val="28"/>
          <w:szCs w:val="28"/>
        </w:rPr>
        <w:t>medical problems whilst away from their usual home (provided they are eligible for NHS treatment). Please be aware that the practice will not have immediate access to your medical records.</w:t>
      </w:r>
    </w:p>
    <w:p w14:paraId="31E5B42B" w14:textId="77777777" w:rsidR="00D63B79" w:rsidRPr="001257AF" w:rsidRDefault="00D63B79" w:rsidP="00D63B79">
      <w:pPr>
        <w:jc w:val="center"/>
        <w:rPr>
          <w:rFonts w:cstheme="minorHAnsi"/>
          <w:b/>
          <w:sz w:val="28"/>
          <w:szCs w:val="28"/>
        </w:rPr>
      </w:pPr>
    </w:p>
    <w:p w14:paraId="543DA964" w14:textId="77777777" w:rsidR="00D63B79" w:rsidRPr="001257AF" w:rsidRDefault="00D63B79" w:rsidP="00D63B79">
      <w:pPr>
        <w:widowControl w:val="0"/>
        <w:jc w:val="center"/>
        <w:rPr>
          <w:rFonts w:cstheme="minorHAnsi"/>
          <w:b/>
          <w:color w:val="2A6EBB"/>
          <w:sz w:val="28"/>
          <w:szCs w:val="28"/>
        </w:rPr>
      </w:pPr>
      <w:r w:rsidRPr="001257AF">
        <w:rPr>
          <w:rFonts w:cstheme="minorHAnsi"/>
          <w:b/>
          <w:color w:val="2A6EBB"/>
          <w:sz w:val="28"/>
          <w:szCs w:val="28"/>
        </w:rPr>
        <w:t>Appointments and accessing practice services</w:t>
      </w:r>
    </w:p>
    <w:p w14:paraId="5C983E03" w14:textId="77777777" w:rsidR="00D63B79" w:rsidRPr="001257AF" w:rsidRDefault="00D63B79" w:rsidP="00D63B79">
      <w:pPr>
        <w:widowControl w:val="0"/>
        <w:jc w:val="center"/>
        <w:rPr>
          <w:rFonts w:cstheme="minorHAnsi"/>
          <w:b/>
          <w:color w:val="2A6EBB"/>
          <w:sz w:val="28"/>
          <w:szCs w:val="28"/>
        </w:rPr>
      </w:pPr>
    </w:p>
    <w:p w14:paraId="578FED61" w14:textId="6EAEF944" w:rsidR="00D63B79" w:rsidRPr="001257AF" w:rsidRDefault="00D63B79" w:rsidP="00D63B79">
      <w:pPr>
        <w:widowControl w:val="0"/>
        <w:jc w:val="center"/>
        <w:rPr>
          <w:rFonts w:cstheme="minorHAnsi"/>
          <w:bCs/>
          <w:sz w:val="28"/>
          <w:szCs w:val="28"/>
        </w:rPr>
      </w:pPr>
      <w:r w:rsidRPr="001257AF">
        <w:rPr>
          <w:rFonts w:cstheme="minorHAnsi"/>
          <w:bCs/>
          <w:sz w:val="28"/>
          <w:szCs w:val="28"/>
        </w:rPr>
        <w:t xml:space="preserve">To make an appointment to see your GP or any member </w:t>
      </w:r>
      <w:r>
        <w:rPr>
          <w:rFonts w:cstheme="minorHAnsi"/>
          <w:bCs/>
          <w:sz w:val="28"/>
          <w:szCs w:val="28"/>
        </w:rPr>
        <w:t xml:space="preserve">of the clinical team </w:t>
      </w:r>
      <w:r w:rsidRPr="001257AF">
        <w:rPr>
          <w:rFonts w:cstheme="minorHAnsi"/>
          <w:bCs/>
          <w:sz w:val="28"/>
          <w:szCs w:val="28"/>
        </w:rPr>
        <w:t xml:space="preserve">or to access any other of our practice services, please </w:t>
      </w:r>
      <w:r>
        <w:rPr>
          <w:rFonts w:cstheme="minorHAnsi"/>
          <w:bCs/>
          <w:sz w:val="28"/>
          <w:szCs w:val="28"/>
        </w:rPr>
        <w:t>call the practice on 01943 830367 or log on to the practice website at www.addinghamsurgery.co.uk</w:t>
      </w:r>
      <w:r w:rsidRPr="001257AF">
        <w:rPr>
          <w:rFonts w:cstheme="minorHAnsi"/>
          <w:bCs/>
          <w:sz w:val="28"/>
          <w:szCs w:val="28"/>
        </w:rPr>
        <w:t xml:space="preserve">. Should you be unable to access the website, please ring </w:t>
      </w:r>
      <w:r>
        <w:rPr>
          <w:rFonts w:cstheme="minorHAnsi"/>
          <w:bCs/>
          <w:sz w:val="28"/>
          <w:szCs w:val="28"/>
        </w:rPr>
        <w:t>the above number</w:t>
      </w:r>
      <w:r w:rsidRPr="001257AF">
        <w:rPr>
          <w:rFonts w:cstheme="minorHAnsi"/>
          <w:bCs/>
          <w:sz w:val="28"/>
          <w:szCs w:val="28"/>
        </w:rPr>
        <w:t xml:space="preserve"> and a member of our administrative staff will be able to assist you.</w:t>
      </w:r>
    </w:p>
    <w:p w14:paraId="4792787B" w14:textId="77777777" w:rsidR="00D63B79" w:rsidRPr="001257AF" w:rsidRDefault="00D63B79" w:rsidP="00D63B79">
      <w:pPr>
        <w:widowControl w:val="0"/>
        <w:jc w:val="center"/>
        <w:rPr>
          <w:rFonts w:cstheme="minorHAnsi"/>
          <w:bCs/>
          <w:sz w:val="28"/>
          <w:szCs w:val="28"/>
        </w:rPr>
      </w:pPr>
    </w:p>
    <w:p w14:paraId="5924E325" w14:textId="1D837675" w:rsidR="00D63B79" w:rsidRDefault="00D63B79" w:rsidP="00D63B79">
      <w:pPr>
        <w:widowControl w:val="0"/>
        <w:spacing w:after="120"/>
        <w:jc w:val="center"/>
        <w:rPr>
          <w:rFonts w:cstheme="minorHAnsi"/>
          <w:bCs/>
          <w:sz w:val="28"/>
          <w:szCs w:val="28"/>
        </w:rPr>
      </w:pPr>
      <w:r w:rsidRPr="001257AF">
        <w:rPr>
          <w:rFonts w:cstheme="minorHAnsi"/>
          <w:bCs/>
          <w:sz w:val="28"/>
          <w:szCs w:val="28"/>
        </w:rPr>
        <w:t>The practice website contains all the relevant practice information that you are likely to require.  It is the quickest way to</w:t>
      </w:r>
      <w:r>
        <w:rPr>
          <w:rFonts w:cstheme="minorHAnsi"/>
          <w:bCs/>
          <w:sz w:val="28"/>
          <w:szCs w:val="28"/>
        </w:rPr>
        <w:t xml:space="preserve"> find out about our</w:t>
      </w:r>
      <w:r w:rsidRPr="001257AF">
        <w:rPr>
          <w:rFonts w:cstheme="minorHAnsi"/>
          <w:bCs/>
          <w:sz w:val="28"/>
          <w:szCs w:val="28"/>
        </w:rPr>
        <w:t xml:space="preserve"> services.</w:t>
      </w:r>
    </w:p>
    <w:p w14:paraId="00715ECA" w14:textId="184E1ABE" w:rsidR="00D63B79" w:rsidRDefault="00D63B79" w:rsidP="00D63B79">
      <w:pPr>
        <w:widowControl w:val="0"/>
        <w:spacing w:after="120"/>
        <w:jc w:val="center"/>
        <w:rPr>
          <w:rFonts w:cstheme="minorHAnsi"/>
          <w:bCs/>
          <w:sz w:val="28"/>
          <w:szCs w:val="28"/>
        </w:rPr>
      </w:pPr>
    </w:p>
    <w:p w14:paraId="38F67F20" w14:textId="77777777" w:rsidR="00D63B79" w:rsidRPr="001257AF" w:rsidRDefault="00D63B79" w:rsidP="00D63B79">
      <w:pPr>
        <w:ind w:right="70"/>
        <w:jc w:val="center"/>
        <w:rPr>
          <w:rFonts w:cstheme="minorHAnsi"/>
          <w:b/>
          <w:color w:val="2A6EBB"/>
          <w:sz w:val="28"/>
          <w:szCs w:val="28"/>
        </w:rPr>
      </w:pPr>
      <w:r w:rsidRPr="001257AF">
        <w:rPr>
          <w:rFonts w:cstheme="minorHAnsi"/>
          <w:b/>
          <w:color w:val="2A6EBB"/>
          <w:sz w:val="28"/>
          <w:szCs w:val="28"/>
        </w:rPr>
        <w:t>Threats of violence or abuse of our staff</w:t>
      </w:r>
    </w:p>
    <w:p w14:paraId="6377B6E4" w14:textId="77777777" w:rsidR="00D63B79" w:rsidRPr="001257AF" w:rsidRDefault="00D63B79" w:rsidP="00D63B79">
      <w:pPr>
        <w:ind w:right="70"/>
        <w:jc w:val="center"/>
        <w:rPr>
          <w:rFonts w:cstheme="minorHAnsi"/>
          <w:b/>
          <w:color w:val="2A6EBB"/>
          <w:sz w:val="28"/>
          <w:szCs w:val="28"/>
        </w:rPr>
      </w:pPr>
    </w:p>
    <w:p w14:paraId="02B03D45" w14:textId="77777777" w:rsidR="00D63B79" w:rsidRPr="001257AF" w:rsidRDefault="00D63B79" w:rsidP="00D63B79">
      <w:pPr>
        <w:ind w:right="68"/>
        <w:jc w:val="center"/>
        <w:rPr>
          <w:rFonts w:cstheme="minorHAnsi"/>
          <w:bCs/>
          <w:sz w:val="28"/>
          <w:szCs w:val="28"/>
        </w:rPr>
      </w:pPr>
      <w:r w:rsidRPr="001257AF">
        <w:rPr>
          <w:rFonts w:cstheme="minorHAnsi"/>
          <w:bCs/>
          <w:sz w:val="28"/>
          <w:szCs w:val="28"/>
        </w:rPr>
        <w:t>Our staff work hard to provide you with the best possible service. Please treat them with the courtesy and respect they deserve. We operate a zero-tolerance policy and may refuse to provide services to individuals or those accompanying individuals who are violent, threaten violence, commit, or threaten to commit a criminal offence</w:t>
      </w:r>
    </w:p>
    <w:p w14:paraId="076496B6" w14:textId="3E2B3DE2" w:rsidR="00D63B79" w:rsidRDefault="00D63B79" w:rsidP="00D63B79">
      <w:pPr>
        <w:widowControl w:val="0"/>
        <w:spacing w:after="120"/>
        <w:jc w:val="center"/>
        <w:rPr>
          <w:rFonts w:cstheme="minorHAnsi"/>
          <w:bCs/>
          <w:sz w:val="28"/>
          <w:szCs w:val="28"/>
        </w:rPr>
      </w:pPr>
    </w:p>
    <w:p w14:paraId="1BF1DB53" w14:textId="2877CFED" w:rsidR="00D63B79" w:rsidRDefault="00D63B79" w:rsidP="00D63B79">
      <w:pPr>
        <w:widowControl w:val="0"/>
        <w:spacing w:after="120"/>
        <w:jc w:val="center"/>
        <w:rPr>
          <w:rFonts w:cstheme="minorHAnsi"/>
          <w:bCs/>
          <w:sz w:val="28"/>
          <w:szCs w:val="28"/>
        </w:rPr>
      </w:pPr>
    </w:p>
    <w:p w14:paraId="17708999" w14:textId="77777777" w:rsidR="00D63B79" w:rsidRPr="001257AF" w:rsidRDefault="00D63B79" w:rsidP="00D63B79">
      <w:pPr>
        <w:widowControl w:val="0"/>
        <w:spacing w:after="120"/>
        <w:jc w:val="center"/>
        <w:rPr>
          <w:rFonts w:cstheme="minorHAnsi"/>
          <w:bCs/>
          <w:sz w:val="28"/>
          <w:szCs w:val="28"/>
        </w:rPr>
      </w:pPr>
    </w:p>
    <w:p w14:paraId="1A8C1076" w14:textId="77777777" w:rsidR="00D63B79" w:rsidRPr="001257AF" w:rsidRDefault="00D63B79" w:rsidP="00C3288A">
      <w:pPr>
        <w:rPr>
          <w:rFonts w:cstheme="minorHAnsi"/>
          <w:sz w:val="28"/>
          <w:szCs w:val="28"/>
        </w:rPr>
      </w:pPr>
    </w:p>
    <w:p w14:paraId="54D1D371" w14:textId="10A98639" w:rsidR="00C3288A" w:rsidRPr="001257AF" w:rsidRDefault="00C3288A" w:rsidP="00C3288A">
      <w:pPr>
        <w:rPr>
          <w:rFonts w:cstheme="minorHAnsi"/>
          <w:sz w:val="28"/>
          <w:szCs w:val="28"/>
        </w:rPr>
      </w:pPr>
    </w:p>
    <w:p w14:paraId="0EE3E38B" w14:textId="2A8A733B" w:rsidR="00C3288A" w:rsidRPr="001257AF" w:rsidRDefault="001257AF" w:rsidP="003140FF">
      <w:pPr>
        <w:widowControl w:val="0"/>
        <w:pBdr>
          <w:top w:val="single" w:sz="4" w:space="1" w:color="auto"/>
          <w:left w:val="single" w:sz="4" w:space="4" w:color="auto"/>
          <w:bottom w:val="single" w:sz="4" w:space="1" w:color="auto"/>
          <w:right w:val="single" w:sz="4" w:space="4" w:color="auto"/>
        </w:pBdr>
        <w:spacing w:after="120"/>
        <w:jc w:val="center"/>
        <w:rPr>
          <w:rFonts w:cstheme="minorHAnsi"/>
          <w:b/>
          <w:color w:val="2A6EBB"/>
          <w:sz w:val="32"/>
          <w:szCs w:val="32"/>
          <w:u w:val="single"/>
        </w:rPr>
      </w:pPr>
      <w:r>
        <w:rPr>
          <w:rFonts w:cstheme="minorHAnsi"/>
          <w:b/>
          <w:color w:val="2A6EBB"/>
          <w:sz w:val="32"/>
          <w:szCs w:val="32"/>
          <w:u w:val="single"/>
        </w:rPr>
        <w:t>THE PRACTICE TEAM</w:t>
      </w:r>
    </w:p>
    <w:p w14:paraId="579D0244" w14:textId="00AF545D" w:rsidR="00C3288A" w:rsidRPr="001257AF" w:rsidRDefault="00C3288A" w:rsidP="003140FF">
      <w:pPr>
        <w:widowControl w:val="0"/>
        <w:pBdr>
          <w:top w:val="single" w:sz="4" w:space="1" w:color="auto"/>
          <w:left w:val="single" w:sz="4" w:space="4" w:color="auto"/>
          <w:bottom w:val="single" w:sz="4" w:space="1" w:color="auto"/>
          <w:right w:val="single" w:sz="4" w:space="4" w:color="auto"/>
        </w:pBdr>
        <w:spacing w:after="120"/>
        <w:jc w:val="center"/>
        <w:rPr>
          <w:rFonts w:cstheme="minorHAnsi"/>
          <w:b/>
          <w:sz w:val="28"/>
          <w:szCs w:val="28"/>
        </w:rPr>
      </w:pPr>
      <w:r w:rsidRPr="001257AF">
        <w:rPr>
          <w:rFonts w:cstheme="minorHAnsi"/>
          <w:b/>
          <w:color w:val="2A6EBB"/>
          <w:sz w:val="28"/>
          <w:szCs w:val="28"/>
        </w:rPr>
        <w:br/>
      </w:r>
      <w:r w:rsidRPr="001257AF">
        <w:rPr>
          <w:rFonts w:cstheme="minorHAnsi"/>
          <w:b/>
          <w:sz w:val="28"/>
          <w:szCs w:val="28"/>
        </w:rPr>
        <w:t>This practice provides services on behalf of the NHS</w:t>
      </w:r>
    </w:p>
    <w:p w14:paraId="61443160" w14:textId="77777777" w:rsidR="00C3288A" w:rsidRPr="001257AF" w:rsidRDefault="00C3288A" w:rsidP="003140FF">
      <w:pPr>
        <w:widowControl w:val="0"/>
        <w:pBdr>
          <w:top w:val="single" w:sz="4" w:space="1" w:color="auto"/>
          <w:left w:val="single" w:sz="4" w:space="4" w:color="auto"/>
          <w:bottom w:val="single" w:sz="4" w:space="1" w:color="auto"/>
          <w:right w:val="single" w:sz="4" w:space="4" w:color="auto"/>
        </w:pBdr>
        <w:spacing w:after="120"/>
        <w:jc w:val="center"/>
        <w:rPr>
          <w:rFonts w:cstheme="minorHAnsi"/>
          <w:b/>
          <w:color w:val="2A6EBB"/>
          <w:sz w:val="28"/>
          <w:szCs w:val="28"/>
        </w:rPr>
      </w:pPr>
    </w:p>
    <w:p w14:paraId="3D6CE270" w14:textId="48650A5E" w:rsidR="00C3288A" w:rsidRPr="001257AF" w:rsidRDefault="00C3288A" w:rsidP="003140FF">
      <w:pPr>
        <w:widowControl w:val="0"/>
        <w:pBdr>
          <w:top w:val="single" w:sz="4" w:space="1" w:color="auto"/>
          <w:left w:val="single" w:sz="4" w:space="4" w:color="auto"/>
          <w:bottom w:val="single" w:sz="4" w:space="1" w:color="auto"/>
          <w:right w:val="single" w:sz="4" w:space="4" w:color="auto"/>
        </w:pBdr>
        <w:spacing w:after="120"/>
        <w:jc w:val="center"/>
        <w:rPr>
          <w:rFonts w:cstheme="minorHAnsi"/>
          <w:b/>
          <w:sz w:val="28"/>
          <w:szCs w:val="28"/>
          <w:shd w:val="clear" w:color="auto" w:fill="FFFFFF"/>
        </w:rPr>
      </w:pPr>
      <w:r w:rsidRPr="001257AF">
        <w:rPr>
          <w:rFonts w:cstheme="minorHAnsi"/>
          <w:b/>
          <w:sz w:val="28"/>
          <w:szCs w:val="28"/>
          <w:u w:val="single"/>
        </w:rPr>
        <w:t>Principal GP</w:t>
      </w:r>
      <w:r w:rsidRPr="001257AF">
        <w:rPr>
          <w:rFonts w:cstheme="minorHAnsi"/>
          <w:b/>
          <w:sz w:val="28"/>
          <w:szCs w:val="28"/>
        </w:rPr>
        <w:t xml:space="preserve"> – Dr Andrew Bearpark </w:t>
      </w:r>
      <w:r w:rsidRPr="001257AF">
        <w:rPr>
          <w:rFonts w:cstheme="minorHAnsi"/>
          <w:b/>
          <w:sz w:val="28"/>
          <w:szCs w:val="28"/>
          <w:shd w:val="clear" w:color="auto" w:fill="FFFFFF"/>
        </w:rPr>
        <w:t xml:space="preserve">MBChB 1994 </w:t>
      </w:r>
      <w:r w:rsidR="00923905">
        <w:rPr>
          <w:rFonts w:cstheme="minorHAnsi"/>
          <w:b/>
          <w:sz w:val="28"/>
          <w:szCs w:val="28"/>
          <w:shd w:val="clear" w:color="auto" w:fill="FFFFFF"/>
        </w:rPr>
        <w:t xml:space="preserve">(MRCGP) </w:t>
      </w:r>
      <w:r w:rsidRPr="001257AF">
        <w:rPr>
          <w:rFonts w:cstheme="minorHAnsi"/>
          <w:b/>
          <w:sz w:val="28"/>
          <w:szCs w:val="28"/>
          <w:shd w:val="clear" w:color="auto" w:fill="FFFFFF"/>
        </w:rPr>
        <w:t>(University of Leeds)</w:t>
      </w:r>
    </w:p>
    <w:p w14:paraId="1537C692" w14:textId="77777777" w:rsidR="00C3288A" w:rsidRPr="001257AF" w:rsidRDefault="00C3288A" w:rsidP="003140FF">
      <w:pPr>
        <w:widowControl w:val="0"/>
        <w:pBdr>
          <w:top w:val="single" w:sz="4" w:space="1" w:color="auto"/>
          <w:left w:val="single" w:sz="4" w:space="4" w:color="auto"/>
          <w:bottom w:val="single" w:sz="4" w:space="1" w:color="auto"/>
          <w:right w:val="single" w:sz="4" w:space="4" w:color="auto"/>
        </w:pBdr>
        <w:spacing w:after="120"/>
        <w:jc w:val="center"/>
        <w:rPr>
          <w:rFonts w:cstheme="minorHAnsi"/>
          <w:b/>
          <w:sz w:val="28"/>
          <w:szCs w:val="28"/>
        </w:rPr>
      </w:pPr>
    </w:p>
    <w:p w14:paraId="17C98763" w14:textId="1103B2DA" w:rsidR="00C3288A" w:rsidRPr="001257AF" w:rsidRDefault="00C3288A" w:rsidP="003140FF">
      <w:pPr>
        <w:widowControl w:val="0"/>
        <w:pBdr>
          <w:top w:val="single" w:sz="4" w:space="1" w:color="auto"/>
          <w:left w:val="single" w:sz="4" w:space="4" w:color="auto"/>
          <w:bottom w:val="single" w:sz="4" w:space="1" w:color="auto"/>
          <w:right w:val="single" w:sz="4" w:space="4" w:color="auto"/>
        </w:pBdr>
        <w:spacing w:after="120"/>
        <w:jc w:val="center"/>
        <w:rPr>
          <w:rFonts w:cstheme="minorHAnsi"/>
          <w:b/>
          <w:sz w:val="28"/>
          <w:szCs w:val="28"/>
          <w:shd w:val="clear" w:color="auto" w:fill="FFFFFF"/>
        </w:rPr>
      </w:pPr>
      <w:r w:rsidRPr="001257AF">
        <w:rPr>
          <w:rFonts w:cstheme="minorHAnsi"/>
          <w:b/>
          <w:sz w:val="28"/>
          <w:szCs w:val="28"/>
          <w:u w:val="single"/>
        </w:rPr>
        <w:t>Salaried GP</w:t>
      </w:r>
      <w:r w:rsidRPr="001257AF">
        <w:rPr>
          <w:rFonts w:cstheme="minorHAnsi"/>
          <w:b/>
          <w:sz w:val="28"/>
          <w:szCs w:val="28"/>
        </w:rPr>
        <w:t xml:space="preserve"> – Dr Katherine Spiller </w:t>
      </w:r>
      <w:r w:rsidRPr="001257AF">
        <w:rPr>
          <w:rFonts w:cstheme="minorHAnsi"/>
          <w:b/>
          <w:sz w:val="28"/>
          <w:szCs w:val="28"/>
          <w:shd w:val="clear" w:color="auto" w:fill="FFFFFF"/>
        </w:rPr>
        <w:t xml:space="preserve">MBChB 2003 </w:t>
      </w:r>
      <w:r w:rsidR="00923905">
        <w:rPr>
          <w:rFonts w:cstheme="minorHAnsi"/>
          <w:b/>
          <w:sz w:val="28"/>
          <w:szCs w:val="28"/>
          <w:shd w:val="clear" w:color="auto" w:fill="FFFFFF"/>
        </w:rPr>
        <w:t xml:space="preserve">(MRCGP) </w:t>
      </w:r>
      <w:r w:rsidRPr="001257AF">
        <w:rPr>
          <w:rFonts w:cstheme="minorHAnsi"/>
          <w:b/>
          <w:sz w:val="28"/>
          <w:szCs w:val="28"/>
          <w:shd w:val="clear" w:color="auto" w:fill="FFFFFF"/>
        </w:rPr>
        <w:t>(University of Leeds)</w:t>
      </w:r>
    </w:p>
    <w:p w14:paraId="295BAB38" w14:textId="77777777" w:rsidR="00C3288A" w:rsidRPr="001257AF" w:rsidRDefault="00C3288A" w:rsidP="003140FF">
      <w:pPr>
        <w:widowControl w:val="0"/>
        <w:pBdr>
          <w:top w:val="single" w:sz="4" w:space="1" w:color="auto"/>
          <w:left w:val="single" w:sz="4" w:space="4" w:color="auto"/>
          <w:bottom w:val="single" w:sz="4" w:space="1" w:color="auto"/>
          <w:right w:val="single" w:sz="4" w:space="4" w:color="auto"/>
        </w:pBdr>
        <w:spacing w:after="120"/>
        <w:jc w:val="center"/>
        <w:rPr>
          <w:rFonts w:cstheme="minorHAnsi"/>
          <w:b/>
          <w:sz w:val="28"/>
          <w:szCs w:val="28"/>
          <w:shd w:val="clear" w:color="auto" w:fill="FFFFFF"/>
        </w:rPr>
      </w:pPr>
    </w:p>
    <w:p w14:paraId="3CC45D68" w14:textId="77777777" w:rsidR="00C3288A" w:rsidRPr="001257AF" w:rsidRDefault="00C3288A" w:rsidP="003140FF">
      <w:pPr>
        <w:widowControl w:val="0"/>
        <w:pBdr>
          <w:top w:val="single" w:sz="4" w:space="1" w:color="auto"/>
          <w:left w:val="single" w:sz="4" w:space="4" w:color="auto"/>
          <w:bottom w:val="single" w:sz="4" w:space="1" w:color="auto"/>
          <w:right w:val="single" w:sz="4" w:space="4" w:color="auto"/>
        </w:pBdr>
        <w:spacing w:after="120"/>
        <w:jc w:val="center"/>
        <w:rPr>
          <w:rFonts w:cstheme="minorHAnsi"/>
          <w:b/>
          <w:sz w:val="28"/>
          <w:szCs w:val="28"/>
          <w:shd w:val="clear" w:color="auto" w:fill="FFFFFF"/>
        </w:rPr>
      </w:pPr>
      <w:r w:rsidRPr="001257AF">
        <w:rPr>
          <w:rFonts w:cstheme="minorHAnsi"/>
          <w:b/>
          <w:sz w:val="28"/>
          <w:szCs w:val="28"/>
          <w:u w:val="single"/>
          <w:shd w:val="clear" w:color="auto" w:fill="FFFFFF"/>
        </w:rPr>
        <w:t>Advanced Nurse Practitioner</w:t>
      </w:r>
      <w:r w:rsidRPr="001257AF">
        <w:rPr>
          <w:rFonts w:cstheme="minorHAnsi"/>
          <w:b/>
          <w:sz w:val="28"/>
          <w:szCs w:val="28"/>
          <w:shd w:val="clear" w:color="auto" w:fill="FFFFFF"/>
        </w:rPr>
        <w:t xml:space="preserve"> – Claire Corrigan</w:t>
      </w:r>
    </w:p>
    <w:p w14:paraId="5440455B" w14:textId="77777777" w:rsidR="00C3288A" w:rsidRPr="001257AF" w:rsidRDefault="00C3288A" w:rsidP="003140FF">
      <w:pPr>
        <w:widowControl w:val="0"/>
        <w:pBdr>
          <w:top w:val="single" w:sz="4" w:space="1" w:color="auto"/>
          <w:left w:val="single" w:sz="4" w:space="4" w:color="auto"/>
          <w:bottom w:val="single" w:sz="4" w:space="1" w:color="auto"/>
          <w:right w:val="single" w:sz="4" w:space="4" w:color="auto"/>
        </w:pBdr>
        <w:spacing w:after="120"/>
        <w:jc w:val="center"/>
        <w:rPr>
          <w:rFonts w:cstheme="minorHAnsi"/>
          <w:b/>
          <w:sz w:val="28"/>
          <w:szCs w:val="28"/>
        </w:rPr>
      </w:pPr>
    </w:p>
    <w:p w14:paraId="40B1A773" w14:textId="2D8B2D7C" w:rsidR="00C3288A" w:rsidRPr="001257AF" w:rsidRDefault="00C3288A" w:rsidP="003140FF">
      <w:pPr>
        <w:widowControl w:val="0"/>
        <w:pBdr>
          <w:top w:val="single" w:sz="4" w:space="1" w:color="auto"/>
          <w:left w:val="single" w:sz="4" w:space="4" w:color="auto"/>
          <w:bottom w:val="single" w:sz="4" w:space="1" w:color="auto"/>
          <w:right w:val="single" w:sz="4" w:space="4" w:color="auto"/>
        </w:pBdr>
        <w:spacing w:after="120"/>
        <w:jc w:val="center"/>
        <w:rPr>
          <w:rFonts w:cstheme="minorHAnsi"/>
          <w:b/>
          <w:sz w:val="28"/>
          <w:szCs w:val="28"/>
        </w:rPr>
      </w:pPr>
      <w:r w:rsidRPr="001257AF">
        <w:rPr>
          <w:rFonts w:cstheme="minorHAnsi"/>
          <w:b/>
          <w:sz w:val="28"/>
          <w:szCs w:val="28"/>
          <w:u w:val="single"/>
        </w:rPr>
        <w:t>Nurses</w:t>
      </w:r>
      <w:r w:rsidRPr="001257AF">
        <w:rPr>
          <w:rFonts w:cstheme="minorHAnsi"/>
          <w:b/>
          <w:sz w:val="28"/>
          <w:szCs w:val="28"/>
        </w:rPr>
        <w:t xml:space="preserve"> - Janet Bairstow &amp; Caroline Gallagher</w:t>
      </w:r>
    </w:p>
    <w:p w14:paraId="7A71B620" w14:textId="77777777" w:rsidR="00C3288A" w:rsidRPr="001257AF" w:rsidRDefault="00C3288A" w:rsidP="003140FF">
      <w:pPr>
        <w:widowControl w:val="0"/>
        <w:pBdr>
          <w:top w:val="single" w:sz="4" w:space="1" w:color="auto"/>
          <w:left w:val="single" w:sz="4" w:space="4" w:color="auto"/>
          <w:bottom w:val="single" w:sz="4" w:space="1" w:color="auto"/>
          <w:right w:val="single" w:sz="4" w:space="4" w:color="auto"/>
        </w:pBdr>
        <w:spacing w:after="120"/>
        <w:jc w:val="center"/>
        <w:rPr>
          <w:rFonts w:cstheme="minorHAnsi"/>
          <w:b/>
          <w:sz w:val="28"/>
          <w:szCs w:val="28"/>
        </w:rPr>
      </w:pPr>
    </w:p>
    <w:p w14:paraId="7764D12C" w14:textId="77777777" w:rsidR="00C3288A" w:rsidRPr="001257AF" w:rsidRDefault="00C3288A" w:rsidP="003140FF">
      <w:pPr>
        <w:widowControl w:val="0"/>
        <w:pBdr>
          <w:top w:val="single" w:sz="4" w:space="1" w:color="auto"/>
          <w:left w:val="single" w:sz="4" w:space="4" w:color="auto"/>
          <w:bottom w:val="single" w:sz="4" w:space="1" w:color="auto"/>
          <w:right w:val="single" w:sz="4" w:space="4" w:color="auto"/>
        </w:pBdr>
        <w:spacing w:after="120"/>
        <w:jc w:val="center"/>
        <w:rPr>
          <w:rFonts w:cstheme="minorHAnsi"/>
          <w:b/>
          <w:sz w:val="28"/>
          <w:szCs w:val="28"/>
        </w:rPr>
      </w:pPr>
      <w:r w:rsidRPr="001257AF">
        <w:rPr>
          <w:rFonts w:cstheme="minorHAnsi"/>
          <w:b/>
          <w:sz w:val="28"/>
          <w:szCs w:val="28"/>
          <w:u w:val="single"/>
        </w:rPr>
        <w:t>Healthcare Assistant</w:t>
      </w:r>
      <w:r w:rsidRPr="001257AF">
        <w:rPr>
          <w:rFonts w:cstheme="minorHAnsi"/>
          <w:b/>
          <w:sz w:val="28"/>
          <w:szCs w:val="28"/>
        </w:rPr>
        <w:t xml:space="preserve"> – Jayne Broadbent</w:t>
      </w:r>
    </w:p>
    <w:p w14:paraId="71B98662" w14:textId="77777777" w:rsidR="00C3288A" w:rsidRPr="001257AF" w:rsidRDefault="00C3288A" w:rsidP="003140FF">
      <w:pPr>
        <w:widowControl w:val="0"/>
        <w:pBdr>
          <w:top w:val="single" w:sz="4" w:space="1" w:color="auto"/>
          <w:left w:val="single" w:sz="4" w:space="4" w:color="auto"/>
          <w:bottom w:val="single" w:sz="4" w:space="1" w:color="auto"/>
          <w:right w:val="single" w:sz="4" w:space="4" w:color="auto"/>
        </w:pBdr>
        <w:spacing w:after="120"/>
        <w:jc w:val="center"/>
        <w:rPr>
          <w:rFonts w:cstheme="minorHAnsi"/>
          <w:b/>
          <w:sz w:val="28"/>
          <w:szCs w:val="28"/>
        </w:rPr>
      </w:pPr>
    </w:p>
    <w:p w14:paraId="7565521D" w14:textId="7CD7CE1C" w:rsidR="00C3288A" w:rsidRPr="001257AF" w:rsidRDefault="00C3288A" w:rsidP="003140FF">
      <w:pPr>
        <w:widowControl w:val="0"/>
        <w:pBdr>
          <w:top w:val="single" w:sz="4" w:space="1" w:color="auto"/>
          <w:left w:val="single" w:sz="4" w:space="4" w:color="auto"/>
          <w:bottom w:val="single" w:sz="4" w:space="1" w:color="auto"/>
          <w:right w:val="single" w:sz="4" w:space="4" w:color="auto"/>
        </w:pBdr>
        <w:spacing w:after="120"/>
        <w:jc w:val="center"/>
        <w:rPr>
          <w:rFonts w:cstheme="minorHAnsi"/>
          <w:b/>
          <w:sz w:val="28"/>
          <w:szCs w:val="28"/>
        </w:rPr>
      </w:pPr>
      <w:r w:rsidRPr="001257AF">
        <w:rPr>
          <w:rFonts w:cstheme="minorHAnsi"/>
          <w:b/>
          <w:sz w:val="28"/>
          <w:szCs w:val="28"/>
          <w:u w:val="single"/>
        </w:rPr>
        <w:t xml:space="preserve">Practice </w:t>
      </w:r>
      <w:r w:rsidR="003140FF" w:rsidRPr="001257AF">
        <w:rPr>
          <w:rFonts w:cstheme="minorHAnsi"/>
          <w:b/>
          <w:sz w:val="28"/>
          <w:szCs w:val="28"/>
          <w:u w:val="single"/>
        </w:rPr>
        <w:t>M</w:t>
      </w:r>
      <w:r w:rsidRPr="001257AF">
        <w:rPr>
          <w:rFonts w:cstheme="minorHAnsi"/>
          <w:b/>
          <w:sz w:val="28"/>
          <w:szCs w:val="28"/>
          <w:u w:val="single"/>
        </w:rPr>
        <w:t>anager</w:t>
      </w:r>
      <w:r w:rsidRPr="001257AF">
        <w:rPr>
          <w:rFonts w:cstheme="minorHAnsi"/>
          <w:b/>
          <w:sz w:val="28"/>
          <w:szCs w:val="28"/>
        </w:rPr>
        <w:t xml:space="preserve"> – Lisa Jones-Tinsley</w:t>
      </w:r>
    </w:p>
    <w:p w14:paraId="63152B77" w14:textId="77777777" w:rsidR="003140FF" w:rsidRPr="001257AF" w:rsidRDefault="003140FF" w:rsidP="003140FF">
      <w:pPr>
        <w:pBdr>
          <w:top w:val="single" w:sz="4" w:space="1" w:color="auto"/>
          <w:left w:val="single" w:sz="4" w:space="4" w:color="auto"/>
          <w:bottom w:val="single" w:sz="4" w:space="1" w:color="auto"/>
          <w:right w:val="single" w:sz="4" w:space="4" w:color="auto"/>
        </w:pBdr>
        <w:jc w:val="center"/>
        <w:rPr>
          <w:rFonts w:cstheme="minorHAnsi"/>
          <w:b/>
          <w:sz w:val="28"/>
          <w:szCs w:val="28"/>
          <w:u w:val="single"/>
        </w:rPr>
      </w:pPr>
    </w:p>
    <w:p w14:paraId="4B0C0DC2" w14:textId="304BB2C0" w:rsidR="00C3288A" w:rsidRPr="001257AF" w:rsidRDefault="00C3288A" w:rsidP="003140FF">
      <w:pPr>
        <w:pBdr>
          <w:top w:val="single" w:sz="4" w:space="1" w:color="auto"/>
          <w:left w:val="single" w:sz="4" w:space="4" w:color="auto"/>
          <w:bottom w:val="single" w:sz="4" w:space="1" w:color="auto"/>
          <w:right w:val="single" w:sz="4" w:space="4" w:color="auto"/>
        </w:pBdr>
        <w:jc w:val="center"/>
        <w:rPr>
          <w:rFonts w:cstheme="minorHAnsi"/>
          <w:b/>
          <w:sz w:val="28"/>
          <w:szCs w:val="28"/>
          <w:u w:val="single"/>
        </w:rPr>
      </w:pPr>
      <w:r w:rsidRPr="001257AF">
        <w:rPr>
          <w:rFonts w:cstheme="minorHAnsi"/>
          <w:b/>
          <w:sz w:val="28"/>
          <w:szCs w:val="28"/>
          <w:u w:val="single"/>
        </w:rPr>
        <w:t>Reception team</w:t>
      </w:r>
    </w:p>
    <w:p w14:paraId="2878A29F" w14:textId="77777777" w:rsidR="00C3288A" w:rsidRPr="001257AF" w:rsidRDefault="00C3288A" w:rsidP="003140FF">
      <w:pPr>
        <w:pBdr>
          <w:top w:val="single" w:sz="4" w:space="1" w:color="auto"/>
          <w:left w:val="single" w:sz="4" w:space="4" w:color="auto"/>
          <w:bottom w:val="single" w:sz="4" w:space="1" w:color="auto"/>
          <w:right w:val="single" w:sz="4" w:space="4" w:color="auto"/>
        </w:pBdr>
        <w:jc w:val="center"/>
        <w:rPr>
          <w:rFonts w:cstheme="minorHAnsi"/>
          <w:b/>
          <w:sz w:val="28"/>
          <w:szCs w:val="28"/>
        </w:rPr>
      </w:pPr>
      <w:r w:rsidRPr="001257AF">
        <w:rPr>
          <w:rFonts w:cstheme="minorHAnsi"/>
          <w:b/>
          <w:sz w:val="28"/>
          <w:szCs w:val="28"/>
        </w:rPr>
        <w:t>Carol Campbell</w:t>
      </w:r>
    </w:p>
    <w:p w14:paraId="37036AC1" w14:textId="77777777" w:rsidR="00C3288A" w:rsidRPr="001257AF" w:rsidRDefault="00C3288A" w:rsidP="003140FF">
      <w:pPr>
        <w:pBdr>
          <w:top w:val="single" w:sz="4" w:space="1" w:color="auto"/>
          <w:left w:val="single" w:sz="4" w:space="4" w:color="auto"/>
          <w:bottom w:val="single" w:sz="4" w:space="1" w:color="auto"/>
          <w:right w:val="single" w:sz="4" w:space="4" w:color="auto"/>
        </w:pBdr>
        <w:jc w:val="center"/>
        <w:rPr>
          <w:rFonts w:cstheme="minorHAnsi"/>
          <w:b/>
          <w:sz w:val="28"/>
          <w:szCs w:val="28"/>
        </w:rPr>
      </w:pPr>
      <w:r w:rsidRPr="001257AF">
        <w:rPr>
          <w:rFonts w:cstheme="minorHAnsi"/>
          <w:b/>
          <w:sz w:val="28"/>
          <w:szCs w:val="28"/>
        </w:rPr>
        <w:t>Nicola Curtis</w:t>
      </w:r>
    </w:p>
    <w:p w14:paraId="19234269" w14:textId="77777777" w:rsidR="00C3288A" w:rsidRPr="001257AF" w:rsidRDefault="00C3288A" w:rsidP="003140FF">
      <w:pPr>
        <w:pBdr>
          <w:top w:val="single" w:sz="4" w:space="1" w:color="auto"/>
          <w:left w:val="single" w:sz="4" w:space="4" w:color="auto"/>
          <w:bottom w:val="single" w:sz="4" w:space="1" w:color="auto"/>
          <w:right w:val="single" w:sz="4" w:space="4" w:color="auto"/>
        </w:pBdr>
        <w:jc w:val="center"/>
        <w:rPr>
          <w:rFonts w:cstheme="minorHAnsi"/>
          <w:b/>
          <w:sz w:val="28"/>
          <w:szCs w:val="28"/>
        </w:rPr>
      </w:pPr>
      <w:r w:rsidRPr="001257AF">
        <w:rPr>
          <w:rFonts w:cstheme="minorHAnsi"/>
          <w:b/>
          <w:sz w:val="28"/>
          <w:szCs w:val="28"/>
        </w:rPr>
        <w:t>Ruth Fisher</w:t>
      </w:r>
    </w:p>
    <w:p w14:paraId="78B776E1" w14:textId="4077E7B8" w:rsidR="00C3288A" w:rsidRPr="001257AF" w:rsidRDefault="00C3288A" w:rsidP="003140FF">
      <w:pPr>
        <w:pBdr>
          <w:top w:val="single" w:sz="4" w:space="1" w:color="auto"/>
          <w:left w:val="single" w:sz="4" w:space="4" w:color="auto"/>
          <w:bottom w:val="single" w:sz="4" w:space="1" w:color="auto"/>
          <w:right w:val="single" w:sz="4" w:space="4" w:color="auto"/>
        </w:pBdr>
        <w:jc w:val="center"/>
        <w:rPr>
          <w:rFonts w:cstheme="minorHAnsi"/>
          <w:b/>
          <w:sz w:val="28"/>
          <w:szCs w:val="28"/>
        </w:rPr>
      </w:pPr>
      <w:r w:rsidRPr="001257AF">
        <w:rPr>
          <w:rFonts w:cstheme="minorHAnsi"/>
          <w:b/>
          <w:sz w:val="28"/>
          <w:szCs w:val="28"/>
        </w:rPr>
        <w:t>Hazel Griff</w:t>
      </w:r>
      <w:r w:rsidR="00BB6811" w:rsidRPr="001257AF">
        <w:rPr>
          <w:rFonts w:cstheme="minorHAnsi"/>
          <w:b/>
          <w:sz w:val="28"/>
          <w:szCs w:val="28"/>
        </w:rPr>
        <w:t>i</w:t>
      </w:r>
      <w:r w:rsidRPr="001257AF">
        <w:rPr>
          <w:rFonts w:cstheme="minorHAnsi"/>
          <w:b/>
          <w:sz w:val="28"/>
          <w:szCs w:val="28"/>
        </w:rPr>
        <w:t>n</w:t>
      </w:r>
    </w:p>
    <w:p w14:paraId="3158938B" w14:textId="77777777" w:rsidR="00C3288A" w:rsidRPr="001257AF" w:rsidRDefault="00C3288A" w:rsidP="003140FF">
      <w:pPr>
        <w:pBdr>
          <w:top w:val="single" w:sz="4" w:space="1" w:color="auto"/>
          <w:left w:val="single" w:sz="4" w:space="4" w:color="auto"/>
          <w:bottom w:val="single" w:sz="4" w:space="1" w:color="auto"/>
          <w:right w:val="single" w:sz="4" w:space="4" w:color="auto"/>
        </w:pBdr>
        <w:jc w:val="center"/>
        <w:rPr>
          <w:rFonts w:cstheme="minorHAnsi"/>
          <w:b/>
          <w:sz w:val="28"/>
          <w:szCs w:val="28"/>
        </w:rPr>
      </w:pPr>
      <w:r w:rsidRPr="001257AF">
        <w:rPr>
          <w:rFonts w:cstheme="minorHAnsi"/>
          <w:b/>
          <w:sz w:val="28"/>
          <w:szCs w:val="28"/>
        </w:rPr>
        <w:t>Clare Stubbs</w:t>
      </w:r>
    </w:p>
    <w:p w14:paraId="2E211470" w14:textId="77777777" w:rsidR="00C3288A" w:rsidRPr="001257AF" w:rsidRDefault="00C3288A" w:rsidP="003140FF">
      <w:pPr>
        <w:pBdr>
          <w:top w:val="single" w:sz="4" w:space="1" w:color="auto"/>
          <w:left w:val="single" w:sz="4" w:space="4" w:color="auto"/>
          <w:bottom w:val="single" w:sz="4" w:space="1" w:color="auto"/>
          <w:right w:val="single" w:sz="4" w:space="4" w:color="auto"/>
        </w:pBdr>
        <w:jc w:val="center"/>
        <w:rPr>
          <w:rFonts w:cstheme="minorHAnsi"/>
          <w:b/>
          <w:sz w:val="28"/>
          <w:szCs w:val="28"/>
        </w:rPr>
      </w:pPr>
      <w:r w:rsidRPr="001257AF">
        <w:rPr>
          <w:rFonts w:cstheme="minorHAnsi"/>
          <w:b/>
          <w:sz w:val="28"/>
          <w:szCs w:val="28"/>
        </w:rPr>
        <w:t>Joanne Wilkinson</w:t>
      </w:r>
    </w:p>
    <w:p w14:paraId="4619D777" w14:textId="77777777" w:rsidR="00C3288A" w:rsidRPr="001257AF" w:rsidRDefault="00C3288A" w:rsidP="003140FF">
      <w:pPr>
        <w:pBdr>
          <w:top w:val="single" w:sz="4" w:space="1" w:color="auto"/>
          <w:left w:val="single" w:sz="4" w:space="4" w:color="auto"/>
          <w:bottom w:val="single" w:sz="4" w:space="1" w:color="auto"/>
          <w:right w:val="single" w:sz="4" w:space="4" w:color="auto"/>
        </w:pBdr>
        <w:jc w:val="center"/>
        <w:rPr>
          <w:rFonts w:cstheme="minorHAnsi"/>
          <w:b/>
          <w:sz w:val="28"/>
          <w:szCs w:val="28"/>
        </w:rPr>
      </w:pPr>
    </w:p>
    <w:p w14:paraId="686BD4B5" w14:textId="13874036" w:rsidR="00C3288A" w:rsidRPr="001257AF" w:rsidRDefault="00C3288A" w:rsidP="003140FF">
      <w:pPr>
        <w:pBdr>
          <w:top w:val="single" w:sz="4" w:space="1" w:color="auto"/>
          <w:left w:val="single" w:sz="4" w:space="4" w:color="auto"/>
          <w:bottom w:val="single" w:sz="4" w:space="1" w:color="auto"/>
          <w:right w:val="single" w:sz="4" w:space="4" w:color="auto"/>
        </w:pBdr>
        <w:jc w:val="center"/>
        <w:rPr>
          <w:rFonts w:cstheme="minorHAnsi"/>
          <w:b/>
          <w:sz w:val="28"/>
          <w:szCs w:val="28"/>
          <w:u w:val="single"/>
        </w:rPr>
      </w:pPr>
      <w:r w:rsidRPr="001257AF">
        <w:rPr>
          <w:rFonts w:cstheme="minorHAnsi"/>
          <w:b/>
          <w:sz w:val="28"/>
          <w:szCs w:val="28"/>
          <w:u w:val="single"/>
        </w:rPr>
        <w:t>Physiotherapists</w:t>
      </w:r>
    </w:p>
    <w:p w14:paraId="0BCC13DA" w14:textId="77777777" w:rsidR="00C3288A" w:rsidRPr="001257AF" w:rsidRDefault="00C3288A" w:rsidP="003140FF">
      <w:pPr>
        <w:pBdr>
          <w:top w:val="single" w:sz="4" w:space="1" w:color="auto"/>
          <w:left w:val="single" w:sz="4" w:space="4" w:color="auto"/>
          <w:bottom w:val="single" w:sz="4" w:space="1" w:color="auto"/>
          <w:right w:val="single" w:sz="4" w:space="4" w:color="auto"/>
        </w:pBdr>
        <w:jc w:val="center"/>
        <w:rPr>
          <w:rFonts w:cstheme="minorHAnsi"/>
          <w:b/>
          <w:sz w:val="28"/>
          <w:szCs w:val="28"/>
        </w:rPr>
      </w:pPr>
      <w:r w:rsidRPr="001257AF">
        <w:rPr>
          <w:rFonts w:cstheme="minorHAnsi"/>
          <w:b/>
          <w:sz w:val="28"/>
          <w:szCs w:val="28"/>
        </w:rPr>
        <w:t>Helen Canton</w:t>
      </w:r>
    </w:p>
    <w:p w14:paraId="2F223B7B" w14:textId="77777777" w:rsidR="00C3288A" w:rsidRPr="001257AF" w:rsidRDefault="00C3288A" w:rsidP="003140FF">
      <w:pPr>
        <w:pBdr>
          <w:top w:val="single" w:sz="4" w:space="1" w:color="auto"/>
          <w:left w:val="single" w:sz="4" w:space="4" w:color="auto"/>
          <w:bottom w:val="single" w:sz="4" w:space="1" w:color="auto"/>
          <w:right w:val="single" w:sz="4" w:space="4" w:color="auto"/>
        </w:pBdr>
        <w:jc w:val="center"/>
        <w:rPr>
          <w:rFonts w:cstheme="minorHAnsi"/>
          <w:b/>
          <w:sz w:val="28"/>
          <w:szCs w:val="28"/>
        </w:rPr>
      </w:pPr>
      <w:r w:rsidRPr="001257AF">
        <w:rPr>
          <w:rFonts w:cstheme="minorHAnsi"/>
          <w:b/>
          <w:sz w:val="28"/>
          <w:szCs w:val="28"/>
        </w:rPr>
        <w:t>Gabriel Sido</w:t>
      </w:r>
    </w:p>
    <w:p w14:paraId="4F50BABE" w14:textId="535B6588" w:rsidR="00C3288A" w:rsidRDefault="00C3288A" w:rsidP="003140FF">
      <w:pPr>
        <w:pBdr>
          <w:top w:val="single" w:sz="4" w:space="1" w:color="auto"/>
          <w:left w:val="single" w:sz="4" w:space="4" w:color="auto"/>
          <w:bottom w:val="single" w:sz="4" w:space="1" w:color="auto"/>
          <w:right w:val="single" w:sz="4" w:space="4" w:color="auto"/>
        </w:pBdr>
        <w:jc w:val="center"/>
        <w:rPr>
          <w:rFonts w:cstheme="minorHAnsi"/>
          <w:b/>
          <w:sz w:val="28"/>
          <w:szCs w:val="28"/>
        </w:rPr>
      </w:pPr>
    </w:p>
    <w:p w14:paraId="74530006" w14:textId="77777777" w:rsidR="00D63B79" w:rsidRPr="001257AF" w:rsidRDefault="00D63B79" w:rsidP="003140FF">
      <w:pPr>
        <w:pBdr>
          <w:top w:val="single" w:sz="4" w:space="1" w:color="auto"/>
          <w:left w:val="single" w:sz="4" w:space="4" w:color="auto"/>
          <w:bottom w:val="single" w:sz="4" w:space="1" w:color="auto"/>
          <w:right w:val="single" w:sz="4" w:space="4" w:color="auto"/>
        </w:pBdr>
        <w:jc w:val="center"/>
        <w:rPr>
          <w:rFonts w:cstheme="minorHAnsi"/>
          <w:b/>
          <w:sz w:val="28"/>
          <w:szCs w:val="28"/>
        </w:rPr>
      </w:pPr>
    </w:p>
    <w:p w14:paraId="6718FBCA" w14:textId="77777777" w:rsidR="00C3288A" w:rsidRPr="001257AF" w:rsidRDefault="00C3288A" w:rsidP="003140FF">
      <w:pPr>
        <w:pBdr>
          <w:top w:val="single" w:sz="4" w:space="1" w:color="auto"/>
          <w:left w:val="single" w:sz="4" w:space="4" w:color="auto"/>
          <w:bottom w:val="single" w:sz="4" w:space="1" w:color="auto"/>
          <w:right w:val="single" w:sz="4" w:space="4" w:color="auto"/>
        </w:pBdr>
        <w:jc w:val="center"/>
        <w:rPr>
          <w:rFonts w:cstheme="minorHAnsi"/>
          <w:b/>
          <w:sz w:val="28"/>
          <w:szCs w:val="28"/>
          <w:u w:val="single"/>
        </w:rPr>
      </w:pPr>
      <w:r w:rsidRPr="001257AF">
        <w:rPr>
          <w:rFonts w:cstheme="minorHAnsi"/>
          <w:b/>
          <w:sz w:val="28"/>
          <w:szCs w:val="28"/>
          <w:u w:val="single"/>
        </w:rPr>
        <w:t>Pharmacist</w:t>
      </w:r>
    </w:p>
    <w:p w14:paraId="44805C62" w14:textId="77777777" w:rsidR="00C3288A" w:rsidRPr="001257AF" w:rsidRDefault="00C3288A" w:rsidP="003140FF">
      <w:pPr>
        <w:pBdr>
          <w:top w:val="single" w:sz="4" w:space="1" w:color="auto"/>
          <w:left w:val="single" w:sz="4" w:space="4" w:color="auto"/>
          <w:bottom w:val="single" w:sz="4" w:space="1" w:color="auto"/>
          <w:right w:val="single" w:sz="4" w:space="4" w:color="auto"/>
        </w:pBdr>
        <w:jc w:val="center"/>
        <w:rPr>
          <w:rFonts w:cstheme="minorHAnsi"/>
          <w:b/>
          <w:sz w:val="28"/>
          <w:szCs w:val="28"/>
        </w:rPr>
      </w:pPr>
      <w:r w:rsidRPr="001257AF">
        <w:rPr>
          <w:rFonts w:cstheme="minorHAnsi"/>
          <w:b/>
          <w:sz w:val="28"/>
          <w:szCs w:val="28"/>
        </w:rPr>
        <w:t>Awais Rehman</w:t>
      </w:r>
    </w:p>
    <w:p w14:paraId="0B64F9F1" w14:textId="77777777" w:rsidR="00C3288A" w:rsidRPr="001257AF" w:rsidRDefault="00C3288A" w:rsidP="00C3288A">
      <w:pPr>
        <w:jc w:val="center"/>
        <w:rPr>
          <w:rFonts w:cstheme="minorHAnsi"/>
          <w:b/>
          <w:sz w:val="28"/>
          <w:szCs w:val="28"/>
        </w:rPr>
      </w:pPr>
    </w:p>
    <w:p w14:paraId="52074676" w14:textId="77777777" w:rsidR="00C3288A" w:rsidRPr="001257AF" w:rsidRDefault="00C3288A" w:rsidP="00C3288A">
      <w:pPr>
        <w:widowControl w:val="0"/>
        <w:spacing w:after="120"/>
        <w:jc w:val="center"/>
        <w:rPr>
          <w:rFonts w:cstheme="minorHAnsi"/>
          <w:b/>
          <w:sz w:val="28"/>
          <w:szCs w:val="28"/>
        </w:rPr>
      </w:pPr>
    </w:p>
    <w:p w14:paraId="35D91AFF" w14:textId="2F34DC6B" w:rsidR="00C3288A" w:rsidRDefault="00C3288A" w:rsidP="00C3288A">
      <w:pPr>
        <w:ind w:right="68"/>
        <w:jc w:val="center"/>
        <w:rPr>
          <w:rFonts w:cstheme="minorHAnsi"/>
          <w:bCs/>
          <w:sz w:val="28"/>
          <w:szCs w:val="28"/>
        </w:rPr>
      </w:pPr>
    </w:p>
    <w:p w14:paraId="19F8C0A0" w14:textId="77028619" w:rsidR="00D63B79" w:rsidRDefault="00D63B79" w:rsidP="00C3288A">
      <w:pPr>
        <w:ind w:right="68"/>
        <w:jc w:val="center"/>
        <w:rPr>
          <w:rFonts w:cstheme="minorHAnsi"/>
          <w:bCs/>
          <w:sz w:val="28"/>
          <w:szCs w:val="28"/>
        </w:rPr>
      </w:pPr>
    </w:p>
    <w:p w14:paraId="36DF7454" w14:textId="77777777" w:rsidR="00D63B79" w:rsidRPr="001257AF" w:rsidRDefault="00D63B79" w:rsidP="00C3288A">
      <w:pPr>
        <w:ind w:right="68"/>
        <w:jc w:val="center"/>
        <w:rPr>
          <w:rFonts w:cstheme="minorHAnsi"/>
          <w:bCs/>
          <w:sz w:val="28"/>
          <w:szCs w:val="28"/>
        </w:rPr>
      </w:pPr>
    </w:p>
    <w:p w14:paraId="64ED89BE" w14:textId="77777777" w:rsidR="00C3288A" w:rsidRPr="001257AF" w:rsidRDefault="00C3288A" w:rsidP="00C3288A">
      <w:pPr>
        <w:ind w:right="68"/>
        <w:jc w:val="center"/>
        <w:rPr>
          <w:rFonts w:cstheme="minorHAnsi"/>
          <w:bCs/>
          <w:sz w:val="28"/>
          <w:szCs w:val="28"/>
        </w:rPr>
      </w:pPr>
    </w:p>
    <w:p w14:paraId="07CA32EA" w14:textId="030E1C37" w:rsidR="00C3288A" w:rsidRPr="00D63B79" w:rsidRDefault="00C3288A" w:rsidP="00C3288A">
      <w:pPr>
        <w:ind w:right="68"/>
        <w:jc w:val="center"/>
        <w:rPr>
          <w:rFonts w:cstheme="minorHAnsi"/>
          <w:b/>
          <w:color w:val="2A6EBB"/>
          <w:sz w:val="28"/>
          <w:szCs w:val="28"/>
        </w:rPr>
      </w:pPr>
      <w:r w:rsidRPr="00D63B79">
        <w:rPr>
          <w:rFonts w:cstheme="minorHAnsi"/>
          <w:b/>
          <w:color w:val="2A6EBB"/>
          <w:sz w:val="28"/>
          <w:szCs w:val="28"/>
        </w:rPr>
        <w:t xml:space="preserve">Patient </w:t>
      </w:r>
      <w:bookmarkStart w:id="1" w:name="_Hlk38287311"/>
      <w:r w:rsidRPr="00D63B79">
        <w:rPr>
          <w:rFonts w:cstheme="minorHAnsi"/>
          <w:b/>
          <w:color w:val="2A6EBB"/>
          <w:sz w:val="28"/>
          <w:szCs w:val="28"/>
        </w:rPr>
        <w:t>Participation Group</w:t>
      </w:r>
      <w:bookmarkEnd w:id="1"/>
    </w:p>
    <w:p w14:paraId="4F5D2A7E" w14:textId="77777777" w:rsidR="00C3288A" w:rsidRPr="001257AF" w:rsidRDefault="00C3288A" w:rsidP="00C3288A">
      <w:pPr>
        <w:ind w:right="68"/>
        <w:jc w:val="center"/>
        <w:rPr>
          <w:rFonts w:cstheme="minorHAnsi"/>
          <w:bCs/>
          <w:color w:val="2A6EBB"/>
          <w:sz w:val="28"/>
          <w:szCs w:val="28"/>
        </w:rPr>
      </w:pPr>
    </w:p>
    <w:p w14:paraId="730FFC44" w14:textId="77777777" w:rsidR="00C3288A" w:rsidRPr="001257AF" w:rsidRDefault="00C3288A" w:rsidP="00C3288A">
      <w:pPr>
        <w:ind w:right="68"/>
        <w:jc w:val="center"/>
        <w:rPr>
          <w:rFonts w:cstheme="minorHAnsi"/>
          <w:bCs/>
          <w:sz w:val="28"/>
          <w:szCs w:val="28"/>
          <w:lang w:val="en-US"/>
        </w:rPr>
      </w:pPr>
      <w:r w:rsidRPr="001257AF">
        <w:rPr>
          <w:rFonts w:cstheme="minorHAnsi"/>
          <w:bCs/>
          <w:sz w:val="28"/>
          <w:szCs w:val="28"/>
          <w:lang w:val="en-US"/>
        </w:rPr>
        <w:t>We hav</w:t>
      </w:r>
      <w:bookmarkStart w:id="2" w:name="_Hlk38287477"/>
      <w:r w:rsidRPr="001257AF">
        <w:rPr>
          <w:rFonts w:cstheme="minorHAnsi"/>
          <w:bCs/>
          <w:sz w:val="28"/>
          <w:szCs w:val="28"/>
          <w:lang w:val="en-US"/>
        </w:rPr>
        <w:t xml:space="preserve">e an active Patient Participation Group (PPG), ensuring </w:t>
      </w:r>
      <w:bookmarkEnd w:id="2"/>
      <w:r w:rsidRPr="001257AF">
        <w:rPr>
          <w:rFonts w:cstheme="minorHAnsi"/>
          <w:bCs/>
          <w:sz w:val="28"/>
          <w:szCs w:val="28"/>
          <w:lang w:val="en-US"/>
        </w:rPr>
        <w:t>that our patients are involved in decisions about the services provided by the practice.</w:t>
      </w:r>
    </w:p>
    <w:p w14:paraId="474DC4EC" w14:textId="77777777" w:rsidR="00C3288A" w:rsidRPr="001257AF" w:rsidRDefault="00C3288A" w:rsidP="00C3288A">
      <w:pPr>
        <w:ind w:right="68"/>
        <w:jc w:val="center"/>
        <w:rPr>
          <w:rFonts w:cstheme="minorHAnsi"/>
          <w:bCs/>
          <w:sz w:val="28"/>
          <w:szCs w:val="28"/>
          <w:lang w:val="en-US"/>
        </w:rPr>
      </w:pPr>
    </w:p>
    <w:p w14:paraId="0D887445" w14:textId="77777777" w:rsidR="00C3288A" w:rsidRPr="001257AF" w:rsidRDefault="00C3288A" w:rsidP="00C3288A">
      <w:pPr>
        <w:ind w:right="68"/>
        <w:jc w:val="center"/>
        <w:rPr>
          <w:rFonts w:cstheme="minorHAnsi"/>
          <w:bCs/>
          <w:sz w:val="28"/>
          <w:szCs w:val="28"/>
          <w:lang w:val="en-US"/>
        </w:rPr>
      </w:pPr>
      <w:r w:rsidRPr="001257AF">
        <w:rPr>
          <w:rFonts w:cstheme="minorHAnsi"/>
          <w:bCs/>
          <w:sz w:val="28"/>
          <w:szCs w:val="28"/>
          <w:lang w:val="en-US"/>
        </w:rPr>
        <w:t>Further information about our PPG is available online at www.addinghamsurgery.co.uk.</w:t>
      </w:r>
    </w:p>
    <w:p w14:paraId="46E12913" w14:textId="77777777" w:rsidR="00C3288A" w:rsidRPr="001257AF" w:rsidRDefault="00C3288A" w:rsidP="00C3288A">
      <w:pPr>
        <w:ind w:right="68"/>
        <w:jc w:val="center"/>
        <w:rPr>
          <w:rFonts w:cstheme="minorHAnsi"/>
          <w:bCs/>
          <w:sz w:val="28"/>
          <w:szCs w:val="28"/>
          <w:lang w:val="en-US"/>
        </w:rPr>
      </w:pPr>
    </w:p>
    <w:p w14:paraId="46F1859C" w14:textId="0316CCDC" w:rsidR="00C3288A" w:rsidRPr="00D63B79" w:rsidRDefault="00C3288A" w:rsidP="00C3288A">
      <w:pPr>
        <w:ind w:right="68"/>
        <w:jc w:val="center"/>
        <w:rPr>
          <w:rFonts w:cstheme="minorHAnsi"/>
          <w:b/>
          <w:color w:val="2A6EBB"/>
          <w:sz w:val="28"/>
          <w:szCs w:val="28"/>
        </w:rPr>
      </w:pPr>
      <w:r w:rsidRPr="00D63B79">
        <w:rPr>
          <w:rFonts w:cstheme="minorHAnsi"/>
          <w:b/>
          <w:color w:val="2A6EBB"/>
          <w:sz w:val="28"/>
          <w:szCs w:val="28"/>
        </w:rPr>
        <w:t>Patient data</w:t>
      </w:r>
    </w:p>
    <w:p w14:paraId="1CBDCE4B" w14:textId="77777777" w:rsidR="00C3288A" w:rsidRPr="001257AF" w:rsidRDefault="00C3288A" w:rsidP="00C3288A">
      <w:pPr>
        <w:ind w:right="68"/>
        <w:jc w:val="center"/>
        <w:rPr>
          <w:rFonts w:cstheme="minorHAnsi"/>
          <w:bCs/>
          <w:color w:val="2A6EBB"/>
          <w:sz w:val="28"/>
          <w:szCs w:val="28"/>
        </w:rPr>
      </w:pPr>
    </w:p>
    <w:p w14:paraId="3A9F84FE" w14:textId="7AF63151" w:rsidR="00C3288A" w:rsidRPr="001257AF" w:rsidRDefault="00C3288A" w:rsidP="00C3288A">
      <w:pPr>
        <w:jc w:val="center"/>
        <w:rPr>
          <w:rFonts w:cstheme="minorHAnsi"/>
          <w:bCs/>
          <w:sz w:val="28"/>
          <w:szCs w:val="28"/>
          <w:lang w:val="en-US"/>
        </w:rPr>
      </w:pPr>
      <w:r w:rsidRPr="001257AF">
        <w:rPr>
          <w:rFonts w:cstheme="minorHAnsi"/>
          <w:bCs/>
          <w:sz w:val="28"/>
          <w:szCs w:val="28"/>
          <w:lang w:val="en-US"/>
        </w:rPr>
        <w:t>All clinical and administrative staff have an ethical as well as a legal duty to protect patient information from unauthorised disclosure and in accordance with UK GDPR.</w:t>
      </w:r>
    </w:p>
    <w:p w14:paraId="14BDDD84" w14:textId="77777777" w:rsidR="00C3288A" w:rsidRPr="001257AF" w:rsidRDefault="00C3288A" w:rsidP="00C3288A">
      <w:pPr>
        <w:jc w:val="center"/>
        <w:rPr>
          <w:rFonts w:cstheme="minorHAnsi"/>
          <w:bCs/>
          <w:sz w:val="28"/>
          <w:szCs w:val="28"/>
          <w:lang w:val="en-US"/>
        </w:rPr>
      </w:pPr>
    </w:p>
    <w:p w14:paraId="52E7D13E" w14:textId="77777777" w:rsidR="00C3288A" w:rsidRPr="001257AF" w:rsidRDefault="00C3288A" w:rsidP="00C3288A">
      <w:pPr>
        <w:jc w:val="center"/>
        <w:rPr>
          <w:rFonts w:cstheme="minorHAnsi"/>
          <w:bCs/>
          <w:sz w:val="28"/>
          <w:szCs w:val="28"/>
          <w:lang w:val="en-US"/>
        </w:rPr>
      </w:pPr>
      <w:r w:rsidRPr="001257AF">
        <w:rPr>
          <w:rFonts w:cstheme="minorHAnsi"/>
          <w:bCs/>
          <w:sz w:val="28"/>
          <w:szCs w:val="28"/>
          <w:lang w:val="en-US"/>
        </w:rPr>
        <w:t>The patient privacy notice is available on the practice website.</w:t>
      </w:r>
    </w:p>
    <w:p w14:paraId="22530B85" w14:textId="77777777" w:rsidR="00C3288A" w:rsidRPr="001257AF" w:rsidRDefault="00C3288A" w:rsidP="00C3288A">
      <w:pPr>
        <w:ind w:right="68"/>
        <w:jc w:val="center"/>
        <w:rPr>
          <w:rFonts w:cstheme="minorHAnsi"/>
          <w:bCs/>
          <w:sz w:val="28"/>
          <w:szCs w:val="28"/>
          <w:lang w:val="en-US"/>
        </w:rPr>
      </w:pPr>
    </w:p>
    <w:p w14:paraId="11C3CA9B" w14:textId="77777777" w:rsidR="00C3288A" w:rsidRPr="001257AF" w:rsidRDefault="00C3288A" w:rsidP="00C3288A">
      <w:pPr>
        <w:ind w:right="68"/>
        <w:jc w:val="center"/>
        <w:rPr>
          <w:rFonts w:cstheme="minorHAnsi"/>
          <w:bCs/>
          <w:sz w:val="28"/>
          <w:szCs w:val="28"/>
        </w:rPr>
      </w:pPr>
    </w:p>
    <w:p w14:paraId="5E6BC61E" w14:textId="7E52B91B" w:rsidR="00C3288A" w:rsidRPr="00D63B79" w:rsidRDefault="00C3288A" w:rsidP="00C3288A">
      <w:pPr>
        <w:ind w:right="68"/>
        <w:jc w:val="center"/>
        <w:rPr>
          <w:rFonts w:cstheme="minorHAnsi"/>
          <w:b/>
          <w:color w:val="2A6EBB"/>
          <w:sz w:val="28"/>
          <w:szCs w:val="28"/>
        </w:rPr>
      </w:pPr>
      <w:r w:rsidRPr="00D63B79">
        <w:rPr>
          <w:rFonts w:cstheme="minorHAnsi"/>
          <w:b/>
          <w:color w:val="2A6EBB"/>
          <w:sz w:val="28"/>
          <w:szCs w:val="28"/>
        </w:rPr>
        <w:t>NHS England Contact</w:t>
      </w:r>
    </w:p>
    <w:p w14:paraId="46943CBD" w14:textId="77777777" w:rsidR="00C3288A" w:rsidRPr="001257AF" w:rsidRDefault="00C3288A" w:rsidP="00C3288A">
      <w:pPr>
        <w:ind w:right="68"/>
        <w:jc w:val="center"/>
        <w:rPr>
          <w:rFonts w:cstheme="minorHAnsi"/>
          <w:bCs/>
          <w:color w:val="2A6EBB"/>
          <w:sz w:val="28"/>
          <w:szCs w:val="28"/>
        </w:rPr>
      </w:pPr>
    </w:p>
    <w:p w14:paraId="679C4576" w14:textId="77777777" w:rsidR="00C3288A" w:rsidRPr="001257AF" w:rsidRDefault="00C3288A" w:rsidP="00C3288A">
      <w:pPr>
        <w:widowControl w:val="0"/>
        <w:jc w:val="center"/>
        <w:rPr>
          <w:rFonts w:cstheme="minorHAnsi"/>
          <w:bCs/>
          <w:sz w:val="28"/>
          <w:szCs w:val="28"/>
        </w:rPr>
      </w:pPr>
      <w:r w:rsidRPr="001257AF">
        <w:rPr>
          <w:rFonts w:cstheme="minorHAnsi"/>
          <w:bCs/>
          <w:sz w:val="28"/>
          <w:szCs w:val="28"/>
        </w:rPr>
        <w:t>Addingham Surgery provides NHS services on behalf of NHS England, PO Box 16738, Redditch, B97 9PT.</w:t>
      </w:r>
    </w:p>
    <w:p w14:paraId="7121B487" w14:textId="60F9DCF4" w:rsidR="00C3288A" w:rsidRPr="001257AF" w:rsidRDefault="00C3288A" w:rsidP="00C3288A">
      <w:pPr>
        <w:widowControl w:val="0"/>
        <w:jc w:val="center"/>
        <w:rPr>
          <w:rFonts w:cstheme="minorHAnsi"/>
          <w:bCs/>
          <w:sz w:val="28"/>
          <w:szCs w:val="28"/>
        </w:rPr>
      </w:pPr>
    </w:p>
    <w:p w14:paraId="35179821" w14:textId="23A7165D" w:rsidR="00C3288A" w:rsidRPr="001257AF" w:rsidRDefault="00C3288A" w:rsidP="00C3288A">
      <w:pPr>
        <w:widowControl w:val="0"/>
        <w:jc w:val="center"/>
        <w:rPr>
          <w:rFonts w:cstheme="minorHAnsi"/>
          <w:bCs/>
          <w:sz w:val="28"/>
          <w:szCs w:val="28"/>
        </w:rPr>
      </w:pPr>
      <w:r w:rsidRPr="001257AF">
        <w:rPr>
          <w:rFonts w:cstheme="minorHAnsi"/>
          <w:bCs/>
          <w:sz w:val="28"/>
          <w:szCs w:val="28"/>
        </w:rPr>
        <w:t>Telephone: 0300 311 2233</w:t>
      </w:r>
    </w:p>
    <w:p w14:paraId="5C11AC6C" w14:textId="77777777" w:rsidR="00C3288A" w:rsidRPr="001257AF" w:rsidRDefault="00C3288A" w:rsidP="00C3288A">
      <w:pPr>
        <w:widowControl w:val="0"/>
        <w:jc w:val="center"/>
        <w:rPr>
          <w:rFonts w:cstheme="minorHAnsi"/>
          <w:bCs/>
          <w:sz w:val="28"/>
          <w:szCs w:val="28"/>
        </w:rPr>
      </w:pPr>
    </w:p>
    <w:p w14:paraId="6533F1D8" w14:textId="57BD2AC2" w:rsidR="00C3288A" w:rsidRDefault="00C3288A" w:rsidP="00C3288A">
      <w:pPr>
        <w:widowControl w:val="0"/>
        <w:jc w:val="center"/>
        <w:rPr>
          <w:rStyle w:val="Hyperlink"/>
          <w:rFonts w:cstheme="minorHAnsi"/>
          <w:bCs/>
          <w:color w:val="4472C4" w:themeColor="accent1"/>
          <w:sz w:val="28"/>
          <w:szCs w:val="28"/>
        </w:rPr>
      </w:pPr>
      <w:r w:rsidRPr="001257AF">
        <w:rPr>
          <w:rFonts w:cstheme="minorHAnsi"/>
          <w:bCs/>
          <w:sz w:val="28"/>
          <w:szCs w:val="28"/>
        </w:rPr>
        <w:t xml:space="preserve">Email:  </w:t>
      </w:r>
      <w:hyperlink r:id="rId15" w:history="1">
        <w:r w:rsidRPr="001257AF">
          <w:rPr>
            <w:rStyle w:val="Hyperlink"/>
            <w:rFonts w:cstheme="minorHAnsi"/>
            <w:bCs/>
            <w:color w:val="4472C4" w:themeColor="accent1"/>
            <w:sz w:val="28"/>
            <w:szCs w:val="28"/>
          </w:rPr>
          <w:t>england.contactus@nhs.net</w:t>
        </w:r>
      </w:hyperlink>
    </w:p>
    <w:p w14:paraId="0F1E3B22" w14:textId="15CF34FC" w:rsidR="009A29F0" w:rsidRDefault="009A29F0" w:rsidP="00C3288A">
      <w:pPr>
        <w:widowControl w:val="0"/>
        <w:jc w:val="center"/>
        <w:rPr>
          <w:rStyle w:val="Hyperlink"/>
          <w:rFonts w:cstheme="minorHAnsi"/>
          <w:bCs/>
          <w:color w:val="4472C4" w:themeColor="accent1"/>
          <w:sz w:val="28"/>
          <w:szCs w:val="28"/>
        </w:rPr>
      </w:pPr>
    </w:p>
    <w:p w14:paraId="493072C6" w14:textId="77777777" w:rsidR="009A29F0" w:rsidRPr="001257AF" w:rsidRDefault="009A29F0" w:rsidP="00C3288A">
      <w:pPr>
        <w:widowControl w:val="0"/>
        <w:jc w:val="center"/>
        <w:rPr>
          <w:rStyle w:val="Hyperlink"/>
          <w:rFonts w:cstheme="minorHAnsi"/>
          <w:bCs/>
          <w:color w:val="4472C4" w:themeColor="accent1"/>
          <w:sz w:val="28"/>
          <w:szCs w:val="28"/>
        </w:rPr>
      </w:pPr>
    </w:p>
    <w:p w14:paraId="14D1CCBB" w14:textId="77777777" w:rsidR="00C3288A" w:rsidRPr="001257AF" w:rsidRDefault="00C3288A" w:rsidP="00C3288A">
      <w:pPr>
        <w:widowControl w:val="0"/>
        <w:jc w:val="center"/>
        <w:rPr>
          <w:rFonts w:cstheme="minorHAnsi"/>
          <w:bCs/>
          <w:sz w:val="28"/>
          <w:szCs w:val="28"/>
          <w:lang w:val="en-US"/>
        </w:rPr>
      </w:pPr>
    </w:p>
    <w:p w14:paraId="21F73625" w14:textId="0431BCE8" w:rsidR="00C3288A" w:rsidRPr="00D63B79" w:rsidRDefault="00C3288A" w:rsidP="00C3288A">
      <w:pPr>
        <w:widowControl w:val="0"/>
        <w:jc w:val="center"/>
        <w:rPr>
          <w:rFonts w:cstheme="minorHAnsi"/>
          <w:b/>
          <w:color w:val="2A6EBB"/>
          <w:sz w:val="28"/>
          <w:szCs w:val="28"/>
        </w:rPr>
      </w:pPr>
      <w:r w:rsidRPr="00D63B79">
        <w:rPr>
          <w:rFonts w:cstheme="minorHAnsi"/>
          <w:b/>
          <w:color w:val="2A6EBB"/>
          <w:sz w:val="28"/>
          <w:szCs w:val="28"/>
        </w:rPr>
        <w:t>Prescriptions/repeat prescriptions</w:t>
      </w:r>
    </w:p>
    <w:p w14:paraId="254A662C" w14:textId="77777777" w:rsidR="00C3288A" w:rsidRPr="001257AF" w:rsidRDefault="00C3288A" w:rsidP="00C3288A">
      <w:pPr>
        <w:widowControl w:val="0"/>
        <w:jc w:val="center"/>
        <w:rPr>
          <w:rFonts w:cstheme="minorHAnsi"/>
          <w:bCs/>
          <w:color w:val="2A6EBB"/>
          <w:sz w:val="28"/>
          <w:szCs w:val="28"/>
        </w:rPr>
      </w:pPr>
    </w:p>
    <w:p w14:paraId="23E4ED7A" w14:textId="77777777" w:rsidR="00C3288A" w:rsidRPr="001257AF" w:rsidRDefault="00C3288A" w:rsidP="00C3288A">
      <w:pPr>
        <w:widowControl w:val="0"/>
        <w:jc w:val="center"/>
        <w:rPr>
          <w:rFonts w:cstheme="minorHAnsi"/>
          <w:bCs/>
          <w:sz w:val="28"/>
          <w:szCs w:val="28"/>
          <w:lang w:val="en-US"/>
        </w:rPr>
      </w:pPr>
      <w:r w:rsidRPr="001257AF">
        <w:rPr>
          <w:rFonts w:cstheme="minorHAnsi"/>
          <w:bCs/>
          <w:sz w:val="28"/>
          <w:szCs w:val="28"/>
        </w:rPr>
        <w:t xml:space="preserve">Your GP will initiate any prescription that they determine you require. </w:t>
      </w:r>
      <w:r w:rsidRPr="001257AF">
        <w:rPr>
          <w:rFonts w:cstheme="minorHAnsi"/>
          <w:bCs/>
          <w:sz w:val="28"/>
          <w:szCs w:val="28"/>
          <w:lang w:val="en-US"/>
        </w:rPr>
        <w:t>Repeat prescriptions can be ordered in the following ways:</w:t>
      </w:r>
    </w:p>
    <w:p w14:paraId="20773877" w14:textId="77777777" w:rsidR="00C3288A" w:rsidRPr="001257AF" w:rsidRDefault="00C3288A" w:rsidP="00C3288A">
      <w:pPr>
        <w:widowControl w:val="0"/>
        <w:jc w:val="center"/>
        <w:rPr>
          <w:rFonts w:cstheme="minorHAnsi"/>
          <w:bCs/>
          <w:sz w:val="28"/>
          <w:szCs w:val="28"/>
        </w:rPr>
      </w:pPr>
    </w:p>
    <w:p w14:paraId="18BDEA3A" w14:textId="77777777" w:rsidR="00C3288A" w:rsidRPr="001257AF" w:rsidRDefault="00C3288A" w:rsidP="00C3288A">
      <w:pPr>
        <w:widowControl w:val="0"/>
        <w:numPr>
          <w:ilvl w:val="0"/>
          <w:numId w:val="2"/>
        </w:numPr>
        <w:spacing w:after="120"/>
        <w:ind w:left="426" w:hanging="284"/>
        <w:jc w:val="center"/>
        <w:rPr>
          <w:rFonts w:cstheme="minorHAnsi"/>
          <w:bCs/>
          <w:sz w:val="28"/>
          <w:szCs w:val="28"/>
          <w:lang w:val="en-US"/>
        </w:rPr>
      </w:pPr>
      <w:r w:rsidRPr="001257AF">
        <w:rPr>
          <w:rFonts w:cstheme="minorHAnsi"/>
          <w:bCs/>
          <w:sz w:val="28"/>
          <w:szCs w:val="28"/>
          <w:lang w:val="en-US"/>
        </w:rPr>
        <w:t>In person – By ticking the required medications on your prescription and placing it in the dedicated box, located on the wall outside front reception</w:t>
      </w:r>
    </w:p>
    <w:p w14:paraId="48CF6100" w14:textId="6058609A" w:rsidR="00C3288A" w:rsidRDefault="00C3288A" w:rsidP="00C3288A">
      <w:pPr>
        <w:widowControl w:val="0"/>
        <w:numPr>
          <w:ilvl w:val="0"/>
          <w:numId w:val="2"/>
        </w:numPr>
        <w:spacing w:after="120"/>
        <w:ind w:left="426" w:hanging="284"/>
        <w:jc w:val="center"/>
        <w:rPr>
          <w:rFonts w:cstheme="minorHAnsi"/>
          <w:bCs/>
          <w:sz w:val="28"/>
          <w:szCs w:val="28"/>
          <w:lang w:val="en-US"/>
        </w:rPr>
      </w:pPr>
      <w:r w:rsidRPr="001257AF">
        <w:rPr>
          <w:rFonts w:cstheme="minorHAnsi"/>
          <w:bCs/>
          <w:sz w:val="28"/>
          <w:szCs w:val="28"/>
          <w:lang w:val="en-US"/>
        </w:rPr>
        <w:t xml:space="preserve">Online – Please log in and order via our website </w:t>
      </w:r>
      <w:hyperlink r:id="rId16" w:history="1">
        <w:r w:rsidR="00D63B79" w:rsidRPr="009C66DA">
          <w:rPr>
            <w:rStyle w:val="Hyperlink"/>
            <w:rFonts w:cstheme="minorHAnsi"/>
            <w:bCs/>
            <w:sz w:val="28"/>
            <w:szCs w:val="28"/>
            <w:lang w:val="en-US"/>
          </w:rPr>
          <w:t>www.addinghamsurgery.co.uk</w:t>
        </w:r>
      </w:hyperlink>
    </w:p>
    <w:p w14:paraId="552A15D5" w14:textId="0B61C290" w:rsidR="009A29F0" w:rsidRPr="009A29F0" w:rsidRDefault="009A29F0" w:rsidP="009A29F0">
      <w:pPr>
        <w:pStyle w:val="ListParagraph"/>
        <w:widowControl w:val="0"/>
        <w:numPr>
          <w:ilvl w:val="0"/>
          <w:numId w:val="2"/>
        </w:numPr>
        <w:spacing w:after="120"/>
        <w:jc w:val="center"/>
        <w:rPr>
          <w:rFonts w:asciiTheme="minorHAnsi" w:hAnsiTheme="minorHAnsi" w:cstheme="minorHAnsi"/>
          <w:bCs/>
          <w:sz w:val="28"/>
          <w:szCs w:val="28"/>
          <w:lang w:val="en-US"/>
        </w:rPr>
      </w:pPr>
      <w:r w:rsidRPr="009A29F0">
        <w:rPr>
          <w:rFonts w:asciiTheme="minorHAnsi" w:hAnsiTheme="minorHAnsi" w:cstheme="minorHAnsi"/>
          <w:bCs/>
          <w:sz w:val="28"/>
          <w:szCs w:val="28"/>
          <w:lang w:val="en-US"/>
        </w:rPr>
        <w:t>Please allow 48 hours for collection (excluding weekends and bank holidays) when ordering repeat prescriptions</w:t>
      </w:r>
    </w:p>
    <w:p w14:paraId="6AAB7167" w14:textId="7D3B75E4" w:rsidR="00D63B79" w:rsidRPr="009A29F0" w:rsidRDefault="00D63B79" w:rsidP="00D63B79">
      <w:pPr>
        <w:widowControl w:val="0"/>
        <w:spacing w:after="120"/>
        <w:ind w:left="426"/>
        <w:jc w:val="center"/>
        <w:rPr>
          <w:rFonts w:cstheme="minorHAnsi"/>
          <w:bCs/>
          <w:sz w:val="26"/>
          <w:szCs w:val="26"/>
          <w:lang w:val="en-US"/>
        </w:rPr>
      </w:pPr>
      <w:r w:rsidRPr="009A29F0">
        <w:rPr>
          <w:rFonts w:cstheme="minorHAnsi"/>
          <w:bCs/>
          <w:sz w:val="26"/>
          <w:szCs w:val="26"/>
          <w:lang w:val="en-US"/>
        </w:rPr>
        <w:t>(You will need a log in for systemonline services which can be obtained through reception)</w:t>
      </w:r>
    </w:p>
    <w:p w14:paraId="56C9241A" w14:textId="4071C563" w:rsidR="00C3288A" w:rsidRDefault="00C3288A" w:rsidP="00C3288A">
      <w:pPr>
        <w:widowControl w:val="0"/>
        <w:spacing w:after="120"/>
        <w:jc w:val="center"/>
        <w:rPr>
          <w:rFonts w:cstheme="minorHAnsi"/>
          <w:bCs/>
          <w:sz w:val="28"/>
          <w:szCs w:val="28"/>
          <w:lang w:val="en-US"/>
        </w:rPr>
      </w:pPr>
    </w:p>
    <w:p w14:paraId="67AE2DD8" w14:textId="2021B13B" w:rsidR="009A29F0" w:rsidRDefault="009A29F0" w:rsidP="00C3288A">
      <w:pPr>
        <w:widowControl w:val="0"/>
        <w:spacing w:after="120"/>
        <w:jc w:val="center"/>
        <w:rPr>
          <w:rFonts w:cstheme="minorHAnsi"/>
          <w:bCs/>
          <w:sz w:val="28"/>
          <w:szCs w:val="28"/>
          <w:lang w:val="en-US"/>
        </w:rPr>
      </w:pPr>
    </w:p>
    <w:p w14:paraId="4798DE47" w14:textId="4E942C53" w:rsidR="009A29F0" w:rsidRDefault="009A29F0" w:rsidP="00C3288A">
      <w:pPr>
        <w:widowControl w:val="0"/>
        <w:spacing w:after="120"/>
        <w:jc w:val="center"/>
        <w:rPr>
          <w:rFonts w:cstheme="minorHAnsi"/>
          <w:bCs/>
          <w:sz w:val="28"/>
          <w:szCs w:val="28"/>
          <w:lang w:val="en-US"/>
        </w:rPr>
      </w:pPr>
    </w:p>
    <w:p w14:paraId="25754086" w14:textId="1E391C63" w:rsidR="009A29F0" w:rsidRDefault="009A29F0" w:rsidP="00C3288A">
      <w:pPr>
        <w:widowControl w:val="0"/>
        <w:spacing w:after="120"/>
        <w:jc w:val="center"/>
        <w:rPr>
          <w:rFonts w:cstheme="minorHAnsi"/>
          <w:bCs/>
          <w:sz w:val="28"/>
          <w:szCs w:val="28"/>
          <w:lang w:val="en-US"/>
        </w:rPr>
      </w:pPr>
    </w:p>
    <w:p w14:paraId="1002D54A" w14:textId="77777777" w:rsidR="009A29F0" w:rsidRPr="001257AF" w:rsidRDefault="009A29F0" w:rsidP="00C3288A">
      <w:pPr>
        <w:widowControl w:val="0"/>
        <w:spacing w:after="120"/>
        <w:jc w:val="center"/>
        <w:rPr>
          <w:rFonts w:cstheme="minorHAnsi"/>
          <w:bCs/>
          <w:sz w:val="28"/>
          <w:szCs w:val="28"/>
          <w:lang w:val="en-US"/>
        </w:rPr>
      </w:pPr>
    </w:p>
    <w:p w14:paraId="7D7AD0E2" w14:textId="77777777" w:rsidR="00C3288A" w:rsidRPr="00D63B79" w:rsidRDefault="00C3288A" w:rsidP="00C3288A">
      <w:pPr>
        <w:widowControl w:val="0"/>
        <w:spacing w:after="120"/>
        <w:jc w:val="center"/>
        <w:rPr>
          <w:rFonts w:cstheme="minorHAnsi"/>
          <w:b/>
          <w:color w:val="0070C0"/>
          <w:sz w:val="28"/>
          <w:szCs w:val="28"/>
          <w:lang w:val="en-US"/>
        </w:rPr>
      </w:pPr>
      <w:r w:rsidRPr="00D63B79">
        <w:rPr>
          <w:rFonts w:cstheme="minorHAnsi"/>
          <w:b/>
          <w:color w:val="0070C0"/>
          <w:sz w:val="28"/>
          <w:szCs w:val="28"/>
          <w:lang w:val="en-US"/>
        </w:rPr>
        <w:t>Non-NHS work</w:t>
      </w:r>
    </w:p>
    <w:p w14:paraId="6BAC6D54" w14:textId="6B6FD6C6" w:rsidR="00C3288A" w:rsidRPr="001257AF" w:rsidRDefault="00C3288A" w:rsidP="00C3288A">
      <w:pPr>
        <w:widowControl w:val="0"/>
        <w:spacing w:after="120"/>
        <w:jc w:val="center"/>
        <w:rPr>
          <w:rFonts w:cstheme="minorHAnsi"/>
          <w:bCs/>
          <w:sz w:val="28"/>
          <w:szCs w:val="28"/>
          <w:lang w:val="en-US"/>
        </w:rPr>
      </w:pPr>
      <w:r w:rsidRPr="001257AF">
        <w:rPr>
          <w:rFonts w:cstheme="minorHAnsi"/>
          <w:bCs/>
          <w:sz w:val="28"/>
          <w:szCs w:val="28"/>
          <w:lang w:val="en-US"/>
        </w:rPr>
        <w:t xml:space="preserve">Certain medical examinations, vaccinations, forms, </w:t>
      </w:r>
      <w:r w:rsidR="00BB6811" w:rsidRPr="001257AF">
        <w:rPr>
          <w:rFonts w:cstheme="minorHAnsi"/>
          <w:bCs/>
          <w:sz w:val="28"/>
          <w:szCs w:val="28"/>
          <w:lang w:val="en-US"/>
        </w:rPr>
        <w:t>letters,</w:t>
      </w:r>
      <w:r w:rsidRPr="001257AF">
        <w:rPr>
          <w:rFonts w:cstheme="minorHAnsi"/>
          <w:bCs/>
          <w:sz w:val="28"/>
          <w:szCs w:val="28"/>
          <w:lang w:val="en-US"/>
        </w:rPr>
        <w:t xml:space="preserve"> and certificates </w:t>
      </w:r>
      <w:r w:rsidR="00BB6811" w:rsidRPr="001257AF">
        <w:rPr>
          <w:rFonts w:cstheme="minorHAnsi"/>
          <w:bCs/>
          <w:sz w:val="28"/>
          <w:szCs w:val="28"/>
          <w:lang w:val="en-US"/>
        </w:rPr>
        <w:t>cannot</w:t>
      </w:r>
      <w:r w:rsidRPr="001257AF">
        <w:rPr>
          <w:rFonts w:cstheme="minorHAnsi"/>
          <w:bCs/>
          <w:sz w:val="28"/>
          <w:szCs w:val="28"/>
          <w:lang w:val="en-US"/>
        </w:rPr>
        <w:t xml:space="preserve"> be provided under the NHS. Please ask at reception for details and the cost</w:t>
      </w:r>
      <w:r w:rsidR="009A29F0">
        <w:rPr>
          <w:rFonts w:cstheme="minorHAnsi"/>
          <w:bCs/>
          <w:sz w:val="28"/>
          <w:szCs w:val="28"/>
          <w:lang w:val="en-US"/>
        </w:rPr>
        <w:t xml:space="preserve"> for these</w:t>
      </w:r>
      <w:r w:rsidRPr="001257AF">
        <w:rPr>
          <w:rFonts w:cstheme="minorHAnsi"/>
          <w:bCs/>
          <w:sz w:val="28"/>
          <w:szCs w:val="28"/>
          <w:lang w:val="en-US"/>
        </w:rPr>
        <w:t>.</w:t>
      </w:r>
    </w:p>
    <w:p w14:paraId="50EB19D7" w14:textId="77777777" w:rsidR="00C3288A" w:rsidRPr="001257AF" w:rsidRDefault="00C3288A" w:rsidP="00C3288A">
      <w:pPr>
        <w:widowControl w:val="0"/>
        <w:spacing w:after="120"/>
        <w:jc w:val="center"/>
        <w:rPr>
          <w:rFonts w:cstheme="minorHAnsi"/>
          <w:bCs/>
          <w:sz w:val="28"/>
          <w:szCs w:val="28"/>
          <w:lang w:val="en-US"/>
        </w:rPr>
      </w:pPr>
    </w:p>
    <w:p w14:paraId="6C07D362" w14:textId="4677C4A8" w:rsidR="00C3288A" w:rsidRPr="009A29F0" w:rsidRDefault="00C3288A" w:rsidP="00C3288A">
      <w:pPr>
        <w:jc w:val="center"/>
        <w:rPr>
          <w:rFonts w:cstheme="minorHAnsi"/>
          <w:b/>
          <w:color w:val="2A6EBB"/>
          <w:sz w:val="28"/>
          <w:szCs w:val="28"/>
        </w:rPr>
      </w:pPr>
      <w:r w:rsidRPr="009A29F0">
        <w:rPr>
          <w:rFonts w:cstheme="minorHAnsi"/>
          <w:b/>
          <w:color w:val="2A6EBB"/>
          <w:sz w:val="28"/>
          <w:szCs w:val="28"/>
        </w:rPr>
        <w:t xml:space="preserve">Comments, </w:t>
      </w:r>
      <w:r w:rsidR="00923905">
        <w:rPr>
          <w:rFonts w:cstheme="minorHAnsi"/>
          <w:b/>
          <w:color w:val="2A6EBB"/>
          <w:sz w:val="28"/>
          <w:szCs w:val="28"/>
        </w:rPr>
        <w:t>compliments</w:t>
      </w:r>
      <w:r w:rsidR="00BB6811" w:rsidRPr="009A29F0">
        <w:rPr>
          <w:rFonts w:cstheme="minorHAnsi"/>
          <w:b/>
          <w:color w:val="2A6EBB"/>
          <w:sz w:val="28"/>
          <w:szCs w:val="28"/>
        </w:rPr>
        <w:t>,</w:t>
      </w:r>
      <w:r w:rsidRPr="009A29F0">
        <w:rPr>
          <w:rFonts w:cstheme="minorHAnsi"/>
          <w:b/>
          <w:color w:val="2A6EBB"/>
          <w:sz w:val="28"/>
          <w:szCs w:val="28"/>
        </w:rPr>
        <w:t xml:space="preserve"> and complaints</w:t>
      </w:r>
    </w:p>
    <w:p w14:paraId="72B3432F" w14:textId="77777777" w:rsidR="00C3288A" w:rsidRPr="001257AF" w:rsidRDefault="00C3288A" w:rsidP="00C3288A">
      <w:pPr>
        <w:jc w:val="center"/>
        <w:rPr>
          <w:rFonts w:cstheme="minorHAnsi"/>
          <w:bCs/>
          <w:color w:val="2A6EBB"/>
          <w:sz w:val="28"/>
          <w:szCs w:val="28"/>
        </w:rPr>
      </w:pPr>
    </w:p>
    <w:p w14:paraId="0345529D" w14:textId="181115FE" w:rsidR="00C3288A" w:rsidRPr="001257AF" w:rsidRDefault="00C3288A" w:rsidP="00C3288A">
      <w:pPr>
        <w:jc w:val="center"/>
        <w:rPr>
          <w:rFonts w:cstheme="minorHAnsi"/>
          <w:bCs/>
          <w:sz w:val="28"/>
          <w:szCs w:val="28"/>
        </w:rPr>
      </w:pPr>
      <w:r w:rsidRPr="001257AF">
        <w:rPr>
          <w:rFonts w:cstheme="minorHAnsi"/>
          <w:bCs/>
          <w:sz w:val="28"/>
          <w:szCs w:val="28"/>
        </w:rPr>
        <w:t xml:space="preserve">If you would like more information about any of the services we provide, please ask a member of staff, </w:t>
      </w:r>
      <w:r w:rsidR="00BB6811" w:rsidRPr="001257AF">
        <w:rPr>
          <w:rFonts w:cstheme="minorHAnsi"/>
          <w:bCs/>
          <w:sz w:val="28"/>
          <w:szCs w:val="28"/>
        </w:rPr>
        <w:t>telephone,</w:t>
      </w:r>
      <w:r w:rsidRPr="001257AF">
        <w:rPr>
          <w:rFonts w:cstheme="minorHAnsi"/>
          <w:bCs/>
          <w:sz w:val="28"/>
          <w:szCs w:val="28"/>
        </w:rPr>
        <w:t xml:space="preserve"> or log into the practice website. Details are shown on the front of this leaflet.</w:t>
      </w:r>
    </w:p>
    <w:p w14:paraId="157EF5D4" w14:textId="77777777" w:rsidR="00C3288A" w:rsidRPr="001257AF" w:rsidRDefault="00C3288A" w:rsidP="00C3288A">
      <w:pPr>
        <w:jc w:val="center"/>
        <w:rPr>
          <w:rFonts w:cstheme="minorHAnsi"/>
          <w:bCs/>
          <w:sz w:val="28"/>
          <w:szCs w:val="28"/>
        </w:rPr>
      </w:pPr>
    </w:p>
    <w:p w14:paraId="42A9809D" w14:textId="77777777" w:rsidR="00C3288A" w:rsidRPr="001257AF" w:rsidRDefault="00C3288A" w:rsidP="00C3288A">
      <w:pPr>
        <w:widowControl w:val="0"/>
        <w:jc w:val="center"/>
        <w:rPr>
          <w:rFonts w:cstheme="minorHAnsi"/>
          <w:bCs/>
          <w:sz w:val="28"/>
          <w:szCs w:val="28"/>
        </w:rPr>
      </w:pPr>
      <w:r w:rsidRPr="001257AF">
        <w:rPr>
          <w:rFonts w:cstheme="minorHAnsi"/>
          <w:bCs/>
          <w:sz w:val="28"/>
          <w:szCs w:val="28"/>
        </w:rPr>
        <w:t>Our aim is to give the highest possible standard of service. We would like you to tell us what you think about the service we</w:t>
      </w:r>
    </w:p>
    <w:p w14:paraId="7BB7D329" w14:textId="77777777" w:rsidR="00C3288A" w:rsidRPr="001257AF" w:rsidRDefault="00C3288A" w:rsidP="00C3288A">
      <w:pPr>
        <w:widowControl w:val="0"/>
        <w:jc w:val="center"/>
        <w:rPr>
          <w:rFonts w:cstheme="minorHAnsi"/>
          <w:bCs/>
          <w:sz w:val="28"/>
          <w:szCs w:val="28"/>
        </w:rPr>
      </w:pPr>
    </w:p>
    <w:p w14:paraId="562CBAB6" w14:textId="77777777" w:rsidR="00C3288A" w:rsidRPr="001257AF" w:rsidRDefault="00C3288A" w:rsidP="00C3288A">
      <w:pPr>
        <w:widowControl w:val="0"/>
        <w:jc w:val="center"/>
        <w:rPr>
          <w:rFonts w:cstheme="minorHAnsi"/>
          <w:bCs/>
          <w:color w:val="296EBB"/>
          <w:sz w:val="28"/>
          <w:szCs w:val="28"/>
          <w:lang w:val="en-US"/>
        </w:rPr>
      </w:pPr>
    </w:p>
    <w:p w14:paraId="0D03CAD6" w14:textId="73454A47" w:rsidR="00C3288A" w:rsidRPr="009A29F0" w:rsidRDefault="00C3288A" w:rsidP="00C3288A">
      <w:pPr>
        <w:widowControl w:val="0"/>
        <w:jc w:val="center"/>
        <w:rPr>
          <w:rFonts w:cstheme="minorHAnsi"/>
          <w:b/>
          <w:color w:val="296EBB"/>
          <w:sz w:val="28"/>
          <w:szCs w:val="28"/>
          <w:lang w:val="en-US"/>
        </w:rPr>
      </w:pPr>
      <w:r w:rsidRPr="009A29F0">
        <w:rPr>
          <w:rFonts w:cstheme="minorHAnsi"/>
          <w:b/>
          <w:color w:val="296EBB"/>
          <w:sz w:val="28"/>
          <w:szCs w:val="28"/>
          <w:lang w:val="en-US"/>
        </w:rPr>
        <w:t>Home visits</w:t>
      </w:r>
    </w:p>
    <w:p w14:paraId="443F8CF7" w14:textId="77777777" w:rsidR="00F56C2B" w:rsidRPr="001257AF" w:rsidRDefault="00F56C2B" w:rsidP="00C3288A">
      <w:pPr>
        <w:widowControl w:val="0"/>
        <w:jc w:val="center"/>
        <w:rPr>
          <w:rFonts w:cstheme="minorHAnsi"/>
          <w:bCs/>
          <w:color w:val="296EBB"/>
          <w:sz w:val="28"/>
          <w:szCs w:val="28"/>
          <w:lang w:val="en-US"/>
        </w:rPr>
      </w:pPr>
    </w:p>
    <w:p w14:paraId="2DEB5587" w14:textId="5C7E45B6" w:rsidR="00F56C2B" w:rsidRPr="001257AF" w:rsidRDefault="00F56C2B" w:rsidP="00F56C2B">
      <w:pPr>
        <w:widowControl w:val="0"/>
        <w:jc w:val="center"/>
        <w:rPr>
          <w:rFonts w:cstheme="minorHAnsi"/>
          <w:bCs/>
          <w:sz w:val="28"/>
          <w:szCs w:val="28"/>
          <w:lang w:val="en-US"/>
        </w:rPr>
      </w:pPr>
      <w:r w:rsidRPr="001257AF">
        <w:rPr>
          <w:rFonts w:cstheme="minorHAnsi"/>
          <w:bCs/>
          <w:sz w:val="28"/>
          <w:szCs w:val="28"/>
          <w:lang w:val="en-US"/>
        </w:rPr>
        <w:t xml:space="preserve">Home visits are at the discretion of the GPs and are usually for those patients who are housebound or have significant health issues. </w:t>
      </w:r>
      <w:r w:rsidRPr="001257AF">
        <w:rPr>
          <w:rFonts w:cstheme="minorHAnsi"/>
          <w:bCs/>
          <w:color w:val="212B32"/>
          <w:sz w:val="28"/>
          <w:szCs w:val="28"/>
        </w:rPr>
        <w:t xml:space="preserve">Please try to save time by only requesting a home visit if you are too ill to come to the surgery. If you need a home visit telephone the surgery on 01943 830367 before 10am and give the receptionist as much information as possible. </w:t>
      </w:r>
      <w:r w:rsidRPr="001257AF">
        <w:rPr>
          <w:rFonts w:cstheme="minorHAnsi"/>
          <w:bCs/>
          <w:sz w:val="28"/>
          <w:szCs w:val="28"/>
          <w:lang w:val="en-US"/>
        </w:rPr>
        <w:t>A clinician will then telephone you to discuss your request.</w:t>
      </w:r>
    </w:p>
    <w:p w14:paraId="65892ABD" w14:textId="0D7BB457" w:rsidR="00C3288A" w:rsidRPr="001257AF" w:rsidRDefault="00C3288A" w:rsidP="00C3288A">
      <w:pPr>
        <w:widowControl w:val="0"/>
        <w:jc w:val="center"/>
        <w:rPr>
          <w:rFonts w:cstheme="minorHAnsi"/>
          <w:bCs/>
          <w:sz w:val="28"/>
          <w:szCs w:val="28"/>
          <w:lang w:val="en-US"/>
        </w:rPr>
      </w:pPr>
      <w:r w:rsidRPr="001257AF">
        <w:rPr>
          <w:rFonts w:cstheme="minorHAnsi"/>
          <w:bCs/>
          <w:sz w:val="28"/>
          <w:szCs w:val="28"/>
          <w:lang w:val="en-US"/>
        </w:rPr>
        <w:t xml:space="preserve">  </w:t>
      </w:r>
    </w:p>
    <w:p w14:paraId="5A397AF0" w14:textId="77777777" w:rsidR="00C3288A" w:rsidRPr="001257AF" w:rsidRDefault="00C3288A" w:rsidP="00C3288A">
      <w:pPr>
        <w:widowControl w:val="0"/>
        <w:jc w:val="center"/>
        <w:rPr>
          <w:rFonts w:cstheme="minorHAnsi"/>
          <w:bCs/>
          <w:sz w:val="28"/>
          <w:szCs w:val="28"/>
          <w:lang w:val="en-US"/>
        </w:rPr>
      </w:pPr>
    </w:p>
    <w:p w14:paraId="2E9C65C3" w14:textId="77777777" w:rsidR="00C3288A" w:rsidRPr="009A29F0" w:rsidRDefault="00C3288A" w:rsidP="00C3288A">
      <w:pPr>
        <w:widowControl w:val="0"/>
        <w:spacing w:after="120"/>
        <w:jc w:val="center"/>
        <w:rPr>
          <w:rFonts w:cstheme="minorHAnsi"/>
          <w:b/>
          <w:color w:val="0070C0"/>
          <w:sz w:val="28"/>
          <w:szCs w:val="28"/>
          <w:lang w:val="en-US"/>
        </w:rPr>
      </w:pPr>
      <w:r w:rsidRPr="009A29F0">
        <w:rPr>
          <w:rFonts w:cstheme="minorHAnsi"/>
          <w:b/>
          <w:color w:val="0070C0"/>
          <w:sz w:val="28"/>
          <w:szCs w:val="28"/>
          <w:lang w:val="en-US"/>
        </w:rPr>
        <w:t>Interpreters</w:t>
      </w:r>
    </w:p>
    <w:p w14:paraId="40F8AC74" w14:textId="32BBE852" w:rsidR="00C3288A" w:rsidRPr="001257AF" w:rsidRDefault="00C3288A" w:rsidP="00C3288A">
      <w:pPr>
        <w:widowControl w:val="0"/>
        <w:spacing w:after="120"/>
        <w:jc w:val="center"/>
        <w:rPr>
          <w:rFonts w:cstheme="minorHAnsi"/>
          <w:bCs/>
          <w:sz w:val="28"/>
          <w:szCs w:val="28"/>
          <w:lang w:val="en-US"/>
        </w:rPr>
      </w:pPr>
      <w:r w:rsidRPr="001257AF">
        <w:rPr>
          <w:rFonts w:cstheme="minorHAnsi"/>
          <w:bCs/>
          <w:sz w:val="28"/>
          <w:szCs w:val="28"/>
          <w:lang w:val="en-US"/>
        </w:rPr>
        <w:t xml:space="preserve">With advance notice we </w:t>
      </w:r>
      <w:r w:rsidR="00BB6811" w:rsidRPr="001257AF">
        <w:rPr>
          <w:rFonts w:cstheme="minorHAnsi"/>
          <w:bCs/>
          <w:sz w:val="28"/>
          <w:szCs w:val="28"/>
          <w:lang w:val="en-US"/>
        </w:rPr>
        <w:t>can</w:t>
      </w:r>
      <w:r w:rsidRPr="001257AF">
        <w:rPr>
          <w:rFonts w:cstheme="minorHAnsi"/>
          <w:bCs/>
          <w:sz w:val="28"/>
          <w:szCs w:val="28"/>
          <w:lang w:val="en-US"/>
        </w:rPr>
        <w:t xml:space="preserve"> arrange for an interpreter to be present at your appointment.</w:t>
      </w:r>
    </w:p>
    <w:p w14:paraId="1EFCA3FA" w14:textId="77777777" w:rsidR="00C3288A" w:rsidRPr="001257AF" w:rsidRDefault="00C3288A" w:rsidP="00C3288A">
      <w:pPr>
        <w:widowControl w:val="0"/>
        <w:spacing w:after="120"/>
        <w:jc w:val="center"/>
        <w:rPr>
          <w:rFonts w:cstheme="minorHAnsi"/>
          <w:bCs/>
          <w:sz w:val="28"/>
          <w:szCs w:val="28"/>
          <w:lang w:val="en-US"/>
        </w:rPr>
      </w:pPr>
    </w:p>
    <w:p w14:paraId="5D2B6C62" w14:textId="5154F164" w:rsidR="00C3288A" w:rsidRPr="009A29F0" w:rsidRDefault="00C3288A" w:rsidP="00C3288A">
      <w:pPr>
        <w:widowControl w:val="0"/>
        <w:spacing w:before="240"/>
        <w:jc w:val="center"/>
        <w:rPr>
          <w:rFonts w:cstheme="minorHAnsi"/>
          <w:b/>
          <w:color w:val="2A6EBB"/>
          <w:sz w:val="28"/>
          <w:szCs w:val="28"/>
        </w:rPr>
      </w:pPr>
      <w:r w:rsidRPr="009A29F0">
        <w:rPr>
          <w:rFonts w:cstheme="minorHAnsi"/>
          <w:b/>
          <w:color w:val="2A6EBB"/>
          <w:sz w:val="28"/>
          <w:szCs w:val="28"/>
        </w:rPr>
        <w:t>When we are closed</w:t>
      </w:r>
    </w:p>
    <w:p w14:paraId="42BD6EC8" w14:textId="77777777" w:rsidR="00C3288A" w:rsidRPr="001257AF" w:rsidRDefault="00C3288A" w:rsidP="00C3288A">
      <w:pPr>
        <w:widowControl w:val="0"/>
        <w:spacing w:before="240"/>
        <w:jc w:val="center"/>
        <w:rPr>
          <w:rFonts w:cstheme="minorHAnsi"/>
          <w:bCs/>
          <w:color w:val="2A6EBB"/>
          <w:sz w:val="28"/>
          <w:szCs w:val="28"/>
        </w:rPr>
      </w:pPr>
    </w:p>
    <w:p w14:paraId="65E9DF24" w14:textId="784FC63F" w:rsidR="00C3288A" w:rsidRPr="001257AF" w:rsidRDefault="00C3288A" w:rsidP="00C3288A">
      <w:pPr>
        <w:jc w:val="center"/>
        <w:rPr>
          <w:rFonts w:cstheme="minorHAnsi"/>
          <w:bCs/>
          <w:color w:val="4472C4" w:themeColor="accent1"/>
          <w:sz w:val="28"/>
          <w:szCs w:val="28"/>
        </w:rPr>
      </w:pPr>
      <w:r w:rsidRPr="001257AF">
        <w:rPr>
          <w:rFonts w:cstheme="minorHAnsi"/>
          <w:bCs/>
          <w:sz w:val="28"/>
          <w:szCs w:val="28"/>
        </w:rPr>
        <w:t xml:space="preserve">When the practice is closed, if you urgently need medical help or advice and it is life threatening, dial 999.  If it is not life-threatening, contact NHS 111 by calling 111 or accessing via </w:t>
      </w:r>
      <w:hyperlink r:id="rId17" w:history="1">
        <w:r w:rsidRPr="001257AF">
          <w:rPr>
            <w:rFonts w:cstheme="minorHAnsi"/>
            <w:bCs/>
            <w:color w:val="4472C4" w:themeColor="accent1"/>
            <w:sz w:val="28"/>
            <w:szCs w:val="28"/>
          </w:rPr>
          <w:t>www.nhs.uk</w:t>
        </w:r>
      </w:hyperlink>
    </w:p>
    <w:p w14:paraId="277545B1" w14:textId="77777777" w:rsidR="00C3288A" w:rsidRPr="001257AF" w:rsidRDefault="00C3288A" w:rsidP="00C3288A">
      <w:pPr>
        <w:jc w:val="center"/>
        <w:rPr>
          <w:rFonts w:cstheme="minorHAnsi"/>
          <w:bCs/>
          <w:color w:val="4472C4" w:themeColor="accent1"/>
          <w:sz w:val="28"/>
          <w:szCs w:val="28"/>
        </w:rPr>
      </w:pPr>
    </w:p>
    <w:p w14:paraId="5822455D" w14:textId="0BAC3256" w:rsidR="00C3288A" w:rsidRDefault="00C3288A" w:rsidP="00C3288A">
      <w:pPr>
        <w:jc w:val="center"/>
        <w:rPr>
          <w:rFonts w:cstheme="minorHAnsi"/>
          <w:bCs/>
          <w:sz w:val="28"/>
          <w:szCs w:val="28"/>
        </w:rPr>
      </w:pPr>
      <w:r w:rsidRPr="001257AF">
        <w:rPr>
          <w:rFonts w:cstheme="minorHAnsi"/>
          <w:bCs/>
          <w:sz w:val="28"/>
          <w:szCs w:val="28"/>
        </w:rPr>
        <w:t>Alternatively, please call the surgery on 01943 830367 after 6pm to access the out of hours service provided by local care direct.</w:t>
      </w:r>
    </w:p>
    <w:p w14:paraId="6813D0C0" w14:textId="77777777" w:rsidR="009A29F0" w:rsidRPr="001257AF" w:rsidRDefault="009A29F0" w:rsidP="00C3288A">
      <w:pPr>
        <w:jc w:val="center"/>
        <w:rPr>
          <w:rFonts w:cstheme="minorHAnsi"/>
          <w:bCs/>
          <w:sz w:val="28"/>
          <w:szCs w:val="28"/>
        </w:rPr>
      </w:pPr>
    </w:p>
    <w:p w14:paraId="57A51C44" w14:textId="77777777" w:rsidR="00D63B79" w:rsidRPr="001257AF" w:rsidRDefault="00D63B79" w:rsidP="00D63B79">
      <w:pPr>
        <w:widowControl w:val="0"/>
        <w:jc w:val="center"/>
        <w:rPr>
          <w:rFonts w:cstheme="minorHAnsi"/>
          <w:bCs/>
          <w:sz w:val="28"/>
          <w:szCs w:val="28"/>
          <w:lang w:val="en-US"/>
        </w:rPr>
      </w:pPr>
      <w:r w:rsidRPr="001257AF">
        <w:rPr>
          <w:rFonts w:cstheme="minorHAnsi"/>
          <w:bCs/>
          <w:sz w:val="28"/>
          <w:szCs w:val="28"/>
          <w:lang w:val="en-US"/>
        </w:rPr>
        <w:t>This leaflet was produced from the Patient Information Leaflet Policy dated March 2022.</w:t>
      </w:r>
    </w:p>
    <w:p w14:paraId="743A472C" w14:textId="77777777" w:rsidR="00D63B79" w:rsidRPr="001257AF" w:rsidRDefault="00D63B79" w:rsidP="00D63B79">
      <w:pPr>
        <w:widowControl w:val="0"/>
        <w:jc w:val="center"/>
        <w:rPr>
          <w:rFonts w:cstheme="minorHAnsi"/>
          <w:bCs/>
          <w:sz w:val="28"/>
          <w:szCs w:val="28"/>
          <w:lang w:val="en-US"/>
        </w:rPr>
      </w:pPr>
    </w:p>
    <w:p w14:paraId="6960D45B" w14:textId="1DFD233A" w:rsidR="00C3288A" w:rsidRPr="002A665D" w:rsidRDefault="00BB6811" w:rsidP="00C3288A">
      <w:pPr>
        <w:jc w:val="center"/>
        <w:rPr>
          <w:rFonts w:cstheme="minorHAnsi"/>
          <w:b/>
          <w:bCs/>
        </w:rPr>
      </w:pPr>
      <w:r w:rsidRPr="002A665D">
        <w:rPr>
          <w:rFonts w:cstheme="minorHAnsi"/>
          <w:noProof/>
        </w:rPr>
        <w:lastRenderedPageBreak/>
        <w:drawing>
          <wp:inline distT="0" distB="0" distL="0" distR="0" wp14:anchorId="3ACB51EB" wp14:editId="1BF19566">
            <wp:extent cx="5715000" cy="8096250"/>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8096250"/>
                    </a:xfrm>
                    <a:prstGeom prst="rect">
                      <a:avLst/>
                    </a:prstGeom>
                    <a:noFill/>
                    <a:ln>
                      <a:noFill/>
                    </a:ln>
                  </pic:spPr>
                </pic:pic>
              </a:graphicData>
            </a:graphic>
          </wp:inline>
        </w:drawing>
      </w:r>
    </w:p>
    <w:p w14:paraId="42BF8684" w14:textId="77777777" w:rsidR="00C3288A" w:rsidRPr="002A665D" w:rsidRDefault="00C3288A" w:rsidP="00C3288A">
      <w:pPr>
        <w:widowControl w:val="0"/>
        <w:spacing w:before="240"/>
        <w:jc w:val="center"/>
        <w:rPr>
          <w:rFonts w:cstheme="minorHAnsi"/>
          <w:b/>
          <w:bCs/>
          <w:color w:val="2A6EBB"/>
        </w:rPr>
      </w:pPr>
    </w:p>
    <w:p w14:paraId="575FF45F" w14:textId="77777777" w:rsidR="00C3288A" w:rsidRPr="002A665D" w:rsidRDefault="00C3288A" w:rsidP="00C3288A">
      <w:pPr>
        <w:widowControl w:val="0"/>
        <w:spacing w:before="240"/>
        <w:jc w:val="center"/>
        <w:rPr>
          <w:rFonts w:cstheme="minorHAnsi"/>
          <w:b/>
          <w:bCs/>
          <w:color w:val="2A6EBB"/>
        </w:rPr>
      </w:pPr>
    </w:p>
    <w:p w14:paraId="00E64B67" w14:textId="1F4047D8" w:rsidR="00C3288A" w:rsidRPr="002A665D" w:rsidRDefault="00C3288A" w:rsidP="00C3288A">
      <w:pPr>
        <w:jc w:val="center"/>
        <w:rPr>
          <w:rFonts w:cstheme="minorHAnsi"/>
        </w:rPr>
      </w:pPr>
    </w:p>
    <w:p w14:paraId="6430C524" w14:textId="1DE770BB" w:rsidR="00AA13EA" w:rsidRPr="002A665D" w:rsidRDefault="00AA13EA" w:rsidP="00AA13EA">
      <w:pPr>
        <w:jc w:val="center"/>
        <w:rPr>
          <w:rFonts w:cstheme="minorHAnsi"/>
        </w:rPr>
      </w:pPr>
    </w:p>
    <w:sectPr w:rsidR="00AA13EA" w:rsidRPr="002A665D" w:rsidSect="007669D5">
      <w:footerReference w:type="default" r:id="rId1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C416A" w14:textId="77777777" w:rsidR="00526FB8" w:rsidRDefault="00526FB8" w:rsidP="004C7469">
      <w:r>
        <w:separator/>
      </w:r>
    </w:p>
  </w:endnote>
  <w:endnote w:type="continuationSeparator" w:id="0">
    <w:p w14:paraId="3C9204C4" w14:textId="77777777" w:rsidR="00526FB8" w:rsidRDefault="00526FB8" w:rsidP="004C7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B0695" w14:textId="40875A60" w:rsidR="004C7469" w:rsidRDefault="004C7469" w:rsidP="004C7469">
    <w:pPr>
      <w:pStyle w:val="Footer"/>
      <w:jc w:val="right"/>
    </w:pPr>
    <w: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5AB59" w14:textId="77777777" w:rsidR="00526FB8" w:rsidRDefault="00526FB8" w:rsidP="004C7469">
      <w:r>
        <w:separator/>
      </w:r>
    </w:p>
  </w:footnote>
  <w:footnote w:type="continuationSeparator" w:id="0">
    <w:p w14:paraId="20E90C1B" w14:textId="77777777" w:rsidR="00526FB8" w:rsidRDefault="00526FB8" w:rsidP="004C7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0E7469"/>
    <w:multiLevelType w:val="hybridMultilevel"/>
    <w:tmpl w:val="510483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3EA"/>
    <w:rsid w:val="000E5CE7"/>
    <w:rsid w:val="001257AF"/>
    <w:rsid w:val="002A665D"/>
    <w:rsid w:val="003140FF"/>
    <w:rsid w:val="00493432"/>
    <w:rsid w:val="004C7469"/>
    <w:rsid w:val="00526FB8"/>
    <w:rsid w:val="005C2115"/>
    <w:rsid w:val="0068767D"/>
    <w:rsid w:val="007669D5"/>
    <w:rsid w:val="00883142"/>
    <w:rsid w:val="00923905"/>
    <w:rsid w:val="009A29F0"/>
    <w:rsid w:val="00A15B78"/>
    <w:rsid w:val="00AA13EA"/>
    <w:rsid w:val="00BB339C"/>
    <w:rsid w:val="00BB6811"/>
    <w:rsid w:val="00C3288A"/>
    <w:rsid w:val="00D63B79"/>
    <w:rsid w:val="00F56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D52E4"/>
  <w15:chartTrackingRefBased/>
  <w15:docId w15:val="{5DF25C63-3411-4432-850A-7657270BC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3E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13EA"/>
    <w:rPr>
      <w:color w:val="0000FF"/>
      <w:u w:val="single"/>
    </w:rPr>
  </w:style>
  <w:style w:type="table" w:styleId="TableGrid">
    <w:name w:val="Table Grid"/>
    <w:basedOn w:val="TableNormal"/>
    <w:rsid w:val="00AA13E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288A"/>
    <w:pPr>
      <w:ind w:left="720"/>
      <w:contextualSpacing/>
    </w:pPr>
    <w:rPr>
      <w:rFonts w:ascii="Verdana" w:eastAsia="Times New Roman" w:hAnsi="Verdana" w:cs="Times New Roman"/>
      <w:sz w:val="22"/>
      <w:szCs w:val="22"/>
      <w:lang w:eastAsia="en-GB"/>
    </w:rPr>
  </w:style>
  <w:style w:type="paragraph" w:styleId="Header">
    <w:name w:val="header"/>
    <w:basedOn w:val="Normal"/>
    <w:link w:val="HeaderChar"/>
    <w:uiPriority w:val="99"/>
    <w:unhideWhenUsed/>
    <w:rsid w:val="004C7469"/>
    <w:pPr>
      <w:tabs>
        <w:tab w:val="center" w:pos="4513"/>
        <w:tab w:val="right" w:pos="9026"/>
      </w:tabs>
    </w:pPr>
  </w:style>
  <w:style w:type="character" w:customStyle="1" w:styleId="HeaderChar">
    <w:name w:val="Header Char"/>
    <w:basedOn w:val="DefaultParagraphFont"/>
    <w:link w:val="Header"/>
    <w:uiPriority w:val="99"/>
    <w:rsid w:val="004C7469"/>
    <w:rPr>
      <w:rFonts w:eastAsiaTheme="minorEastAsia"/>
      <w:sz w:val="24"/>
      <w:szCs w:val="24"/>
    </w:rPr>
  </w:style>
  <w:style w:type="paragraph" w:styleId="Footer">
    <w:name w:val="footer"/>
    <w:basedOn w:val="Normal"/>
    <w:link w:val="FooterChar"/>
    <w:uiPriority w:val="99"/>
    <w:unhideWhenUsed/>
    <w:rsid w:val="004C7469"/>
    <w:pPr>
      <w:tabs>
        <w:tab w:val="center" w:pos="4513"/>
        <w:tab w:val="right" w:pos="9026"/>
      </w:tabs>
    </w:pPr>
  </w:style>
  <w:style w:type="character" w:customStyle="1" w:styleId="FooterChar">
    <w:name w:val="Footer Char"/>
    <w:basedOn w:val="DefaultParagraphFont"/>
    <w:link w:val="Footer"/>
    <w:uiPriority w:val="99"/>
    <w:rsid w:val="004C7469"/>
    <w:rPr>
      <w:rFonts w:eastAsiaTheme="minorEastAsia"/>
      <w:sz w:val="24"/>
      <w:szCs w:val="24"/>
    </w:rPr>
  </w:style>
  <w:style w:type="paragraph" w:styleId="NormalWeb">
    <w:name w:val="Normal (Web)"/>
    <w:basedOn w:val="Normal"/>
    <w:uiPriority w:val="99"/>
    <w:semiHidden/>
    <w:unhideWhenUsed/>
    <w:rsid w:val="00F56C2B"/>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F56C2B"/>
    <w:rPr>
      <w:b/>
      <w:bCs/>
    </w:rPr>
  </w:style>
  <w:style w:type="character" w:styleId="UnresolvedMention">
    <w:name w:val="Unresolved Mention"/>
    <w:basedOn w:val="DefaultParagraphFont"/>
    <w:uiPriority w:val="99"/>
    <w:semiHidden/>
    <w:unhideWhenUsed/>
    <w:rsid w:val="00D63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6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hs.uk/conditions/nhs-health-check/what-is-an-nhs-health-check-new/"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nhs.uk" TargetMode="External"/><Relationship Id="rId2" Type="http://schemas.openxmlformats.org/officeDocument/2006/relationships/numbering" Target="numbering.xml"/><Relationship Id="rId16" Type="http://schemas.openxmlformats.org/officeDocument/2006/relationships/hyperlink" Target="http://www.addinghamsurgery.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england.contactus@nhs.net" TargetMode="External"/><Relationship Id="rId10" Type="http://schemas.openxmlformats.org/officeDocument/2006/relationships/hyperlink" Target="http://www.nhs.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hs.uk/conditions/nhs-health-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C31EA-5F6C-4A92-86A4-263366529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7</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Jones-Tinsley Lisa</dc:creator>
  <cp:keywords/>
  <dc:description/>
  <cp:lastModifiedBy>Jones-Tinsley Lisa</cp:lastModifiedBy>
  <cp:revision>9</cp:revision>
  <cp:lastPrinted>2022-05-12T13:15:00Z</cp:lastPrinted>
  <dcterms:created xsi:type="dcterms:W3CDTF">2022-05-09T14:20:00Z</dcterms:created>
  <dcterms:modified xsi:type="dcterms:W3CDTF">2022-05-12T14:33:00Z</dcterms:modified>
</cp:coreProperties>
</file>